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4" w:rsidRPr="00123874" w:rsidRDefault="00123874" w:rsidP="00123874">
      <w:pPr>
        <w:spacing w:line="460" w:lineRule="exact"/>
        <w:jc w:val="center"/>
        <w:outlineLvl w:val="0"/>
        <w:rPr>
          <w:rFonts w:ascii="宋体" w:hAnsi="宋体" w:cs="宋体" w:hint="eastAsia"/>
          <w:b/>
          <w:spacing w:val="-4"/>
          <w:kern w:val="0"/>
          <w:sz w:val="30"/>
          <w:szCs w:val="30"/>
        </w:rPr>
      </w:pPr>
      <w:bookmarkStart w:id="0" w:name="_Toc487225383"/>
      <w:bookmarkStart w:id="1" w:name="_Toc487366891"/>
      <w:bookmarkStart w:id="2" w:name="_Toc487370508"/>
      <w:r w:rsidRPr="00123874">
        <w:rPr>
          <w:rFonts w:ascii="宋体" w:hAnsi="宋体" w:cs="宋体" w:hint="eastAsia"/>
          <w:b/>
          <w:spacing w:val="-4"/>
          <w:kern w:val="0"/>
          <w:sz w:val="30"/>
          <w:szCs w:val="30"/>
          <w:lang w:eastAsia="zh-TW"/>
        </w:rPr>
        <w:t>“方”“志”與“方志”</w:t>
      </w:r>
    </w:p>
    <w:p w:rsidR="00123874" w:rsidRPr="00123874" w:rsidRDefault="00123874" w:rsidP="00123874">
      <w:pPr>
        <w:spacing w:line="460" w:lineRule="exact"/>
        <w:jc w:val="center"/>
        <w:outlineLvl w:val="0"/>
        <w:rPr>
          <w:rFonts w:asciiTheme="minorEastAsia" w:hAnsiTheme="minorEastAsia" w:cs="宋体" w:hint="eastAsia"/>
          <w:b/>
          <w:spacing w:val="-4"/>
          <w:kern w:val="0"/>
          <w:sz w:val="28"/>
          <w:szCs w:val="28"/>
        </w:rPr>
      </w:pPr>
      <w:r w:rsidRPr="00123874">
        <w:rPr>
          <w:rFonts w:asciiTheme="minorEastAsia" w:hAnsiTheme="minorEastAsia" w:cs="宋体" w:hint="eastAsia"/>
          <w:b/>
          <w:spacing w:val="-4"/>
          <w:kern w:val="0"/>
          <w:sz w:val="28"/>
          <w:szCs w:val="28"/>
          <w:lang w:eastAsia="zh-TW"/>
        </w:rPr>
        <w:t>黃毓芸</w:t>
      </w:r>
    </w:p>
    <w:p w:rsidR="00123874" w:rsidRPr="004A31B5" w:rsidRDefault="00123874" w:rsidP="00123874">
      <w:pPr>
        <w:spacing w:line="460" w:lineRule="exact"/>
        <w:jc w:val="center"/>
        <w:outlineLvl w:val="0"/>
        <w:rPr>
          <w:rFonts w:ascii="宋体" w:hAnsi="宋体" w:cs="宋体"/>
          <w:b/>
          <w:spacing w:val="-4"/>
          <w:kern w:val="0"/>
          <w:sz w:val="28"/>
          <w:szCs w:val="28"/>
        </w:rPr>
      </w:pPr>
    </w:p>
    <w:p w:rsidR="00123874" w:rsidRPr="00123874" w:rsidRDefault="00123874" w:rsidP="0012387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方志是地方志的簡稱，</w:t>
      </w:r>
      <w:r w:rsidRPr="00410EBE">
        <w:rPr>
          <w:rFonts w:ascii="宋体" w:hAnsi="宋体" w:cs="宋体" w:hint="eastAsia"/>
          <w:spacing w:val="2"/>
          <w:kern w:val="0"/>
          <w:sz w:val="24"/>
          <w:szCs w:val="24"/>
          <w:lang w:eastAsia="zh-TW"/>
        </w:rPr>
        <w:t>歷代學者</w:t>
      </w:r>
      <w:r>
        <w:rPr>
          <w:rFonts w:ascii="宋体" w:hAnsi="宋体" w:cs="宋体" w:hint="eastAsia"/>
          <w:spacing w:val="2"/>
          <w:kern w:val="0"/>
          <w:sz w:val="24"/>
          <w:szCs w:val="24"/>
          <w:lang w:eastAsia="zh-TW"/>
        </w:rPr>
        <w:t>對方志名與實、方志概念內涵與</w:t>
      </w:r>
      <w:r w:rsidRPr="00410EBE">
        <w:rPr>
          <w:rFonts w:ascii="宋体" w:hAnsi="宋体" w:cs="宋体" w:hint="eastAsia"/>
          <w:spacing w:val="2"/>
          <w:kern w:val="0"/>
          <w:sz w:val="24"/>
          <w:szCs w:val="24"/>
          <w:lang w:eastAsia="zh-TW"/>
        </w:rPr>
        <w:t>外延</w:t>
      </w:r>
      <w:r>
        <w:rPr>
          <w:rFonts w:ascii="宋体" w:hAnsi="宋体" w:cs="宋体" w:hint="eastAsia"/>
          <w:spacing w:val="2"/>
          <w:kern w:val="0"/>
          <w:sz w:val="24"/>
          <w:szCs w:val="24"/>
          <w:lang w:eastAsia="zh-TW"/>
        </w:rPr>
        <w:t>的看法差別很大，</w:t>
      </w:r>
      <w:r>
        <w:rPr>
          <w:rFonts w:asciiTheme="minorEastAsia" w:hAnsiTheme="minorEastAsia" w:hint="eastAsia"/>
          <w:sz w:val="24"/>
          <w:szCs w:val="24"/>
          <w:lang w:eastAsia="zh-TW"/>
        </w:rPr>
        <w:t>研究方志需對方志名實及其演變有清晰認識。</w:t>
      </w:r>
    </w:p>
    <w:p w:rsidR="00123874" w:rsidRPr="00657425" w:rsidRDefault="00123874" w:rsidP="00657425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  <w:lang w:eastAsia="zh-TW"/>
        </w:rPr>
      </w:pPr>
      <w:r w:rsidRPr="00657425">
        <w:rPr>
          <w:rFonts w:asciiTheme="minorEastAsia" w:hAnsiTheme="minorEastAsia" w:hint="eastAsia"/>
          <w:b/>
          <w:sz w:val="28"/>
          <w:szCs w:val="28"/>
        </w:rPr>
        <w:t>一、</w:t>
      </w:r>
      <w:r w:rsidRPr="00657425">
        <w:rPr>
          <w:rFonts w:asciiTheme="minorEastAsia" w:hAnsiTheme="minorEastAsia" w:hint="eastAsia"/>
          <w:b/>
          <w:sz w:val="28"/>
          <w:szCs w:val="28"/>
          <w:lang w:eastAsia="zh-TW"/>
        </w:rPr>
        <w:t>“方志”語義及文獻用例</w:t>
      </w:r>
      <w:bookmarkEnd w:id="0"/>
      <w:bookmarkEnd w:id="1"/>
      <w:bookmarkEnd w:id="2"/>
    </w:p>
    <w:p w:rsidR="00123874" w:rsidRDefault="00123874" w:rsidP="001238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“方”，</w:t>
      </w:r>
      <w:r w:rsidRPr="00545A61">
        <w:rPr>
          <w:rFonts w:asciiTheme="minorEastAsia" w:hAnsiTheme="minorEastAsia" w:hint="eastAsia"/>
          <w:sz w:val="24"/>
          <w:szCs w:val="24"/>
          <w:lang w:eastAsia="zh-TW"/>
        </w:rPr>
        <w:t>甲骨文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9726" cy="154792"/>
            <wp:effectExtent l="19050" t="0" r="4574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6" cy="16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（前五</w:t>
      </w:r>
      <w:r w:rsidRPr="00F1278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二</w:t>
      </w:r>
      <w:r>
        <w:rPr>
          <w:rFonts w:asciiTheme="minorEastAsia" w:hAnsiTheme="minorEastAsia" w:hint="eastAsia"/>
          <w:sz w:val="24"/>
          <w:szCs w:val="24"/>
        </w:rPr>
        <w:t>三</w:t>
      </w:r>
      <w:r w:rsidRPr="00F1278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545A61"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TW"/>
        </w:rPr>
        <w:t>金文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70144" cy="153619"/>
            <wp:effectExtent l="19050" t="0" r="6056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" cy="1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（中山王鼎）</w:t>
      </w:r>
      <w:r>
        <w:rPr>
          <w:rFonts w:asciiTheme="minorEastAsia" w:hAnsiTheme="minorEastAsia" w:hint="eastAsia"/>
          <w:sz w:val="24"/>
          <w:szCs w:val="24"/>
          <w:lang w:eastAsia="zh-TW"/>
        </w:rPr>
        <w:t>。高鴻縉《中國字例》（1960）：“按字原意為旁邊之旁，倚刀畫其靠架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28600" cy="142875"/>
            <wp:effectExtent l="19050" t="0" r="0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  <w:lang w:eastAsia="zh-TW"/>
        </w:rPr>
        <w:t>形，由物形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28600" cy="142875"/>
            <wp:effectExtent l="19050" t="0" r="0" b="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  <w:lang w:eastAsia="zh-TW"/>
        </w:rPr>
        <w:t>生意，故託刀依架旁之形，以寄邊傍之意。”</w:t>
      </w:r>
      <w:r>
        <w:rPr>
          <w:rStyle w:val="a6"/>
          <w:rFonts w:asciiTheme="minorEastAsia" w:hAnsiTheme="minorEastAsia"/>
          <w:sz w:val="24"/>
          <w:szCs w:val="24"/>
        </w:rPr>
        <w:footnoteReference w:id="2"/>
      </w:r>
      <w:r>
        <w:rPr>
          <w:rFonts w:asciiTheme="minorEastAsia" w:hAnsiTheme="minorEastAsia" w:hint="eastAsia"/>
          <w:sz w:val="24"/>
          <w:szCs w:val="24"/>
          <w:lang w:eastAsia="zh-TW"/>
        </w:rPr>
        <w:t>傅東華《字源》（1986）：“一個人形加上一個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09550" cy="133350"/>
            <wp:effectExtent l="19050" t="0" r="0" b="0"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  <w:lang w:eastAsia="zh-TW"/>
        </w:rPr>
        <w:t>，顯出那人是側面站在那兒，這跟央字一比較就明白了。”</w:t>
      </w:r>
      <w:r>
        <w:rPr>
          <w:rStyle w:val="a6"/>
          <w:rFonts w:asciiTheme="minorEastAsia" w:hAnsiTheme="minorEastAsia"/>
          <w:sz w:val="24"/>
          <w:szCs w:val="24"/>
        </w:rPr>
        <w:footnoteReference w:id="3"/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“方”本義既</w:t>
      </w:r>
      <w:r w:rsidRPr="007D1116">
        <w:rPr>
          <w:rFonts w:asciiTheme="minorEastAsia" w:hAnsiTheme="minorEastAsia" w:hint="eastAsia"/>
          <w:sz w:val="24"/>
          <w:szCs w:val="24"/>
          <w:lang w:eastAsia="zh-TW"/>
        </w:rPr>
        <w:t>為旁，</w:t>
      </w:r>
      <w:r>
        <w:rPr>
          <w:rFonts w:asciiTheme="minorEastAsia" w:hAnsiTheme="minorEastAsia" w:hint="eastAsia"/>
          <w:sz w:val="24"/>
          <w:szCs w:val="24"/>
          <w:lang w:eastAsia="zh-TW"/>
        </w:rPr>
        <w:t>当與“中”“央”相對，</w:t>
      </w:r>
      <w:r w:rsidRPr="007D1116">
        <w:rPr>
          <w:rFonts w:asciiTheme="minorEastAsia" w:hAnsiTheme="minorEastAsia" w:hint="eastAsia"/>
          <w:sz w:val="24"/>
          <w:szCs w:val="24"/>
          <w:lang w:eastAsia="zh-TW"/>
        </w:rPr>
        <w:t>屬方位名詞，</w:t>
      </w:r>
      <w:r>
        <w:rPr>
          <w:rFonts w:asciiTheme="minorEastAsia" w:hAnsiTheme="minorEastAsia" w:hint="eastAsia"/>
          <w:sz w:val="24"/>
          <w:szCs w:val="24"/>
          <w:lang w:eastAsia="zh-TW"/>
        </w:rPr>
        <w:t>引申指四方。《廣雅</w:t>
      </w:r>
      <w:r w:rsidRPr="00F1278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釋詁》：“方，表也。”清王念孫疏證：“四裔，猶言四方；四方，猶言四表。”還可引申為地方、區域，《易</w:t>
      </w:r>
      <w:r w:rsidRPr="0048154E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繫辭》：“故神無方而易無體。”唐孔穎達疏：“方是處所之名。”</w:t>
      </w:r>
    </w:p>
    <w:p w:rsidR="00123874" w:rsidRDefault="00123874" w:rsidP="001238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“志”，金文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2133" cy="226619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" cy="2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  <w:lang w:eastAsia="zh-TW"/>
        </w:rPr>
        <w:t>（中山王壺）。《說文》：“志，意也。從心，之聲。”金文、小篆均為上“之”下“心”，隸變後上部訛化為“士”。“志”乃形聲字，本義為心意、意念，引申出記錄之義。《廣雅</w:t>
      </w:r>
      <w:r w:rsidRPr="007214E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釋詁二》：“志，識也。”清王念孫疏證：“鄭注云：志，古文識。識，記也。”“志”亦作“誌”，《說文》未收，宋徐鉉《說文新附</w:t>
      </w:r>
      <w:r w:rsidRPr="007214E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言部》：“誌，記誌也。”《集韻</w:t>
      </w:r>
      <w:r w:rsidRPr="007214E7">
        <w:rPr>
          <w:rFonts w:asciiTheme="minorEastAsia" w:hAnsiTheme="minorEastAsia" w:hint="eastAsia"/>
          <w:sz w:val="24"/>
          <w:szCs w:val="24"/>
          <w:lang w:eastAsia="zh-TW"/>
        </w:rPr>
        <w:t>·</w:t>
      </w:r>
      <w:r>
        <w:rPr>
          <w:rFonts w:asciiTheme="minorEastAsia" w:hAnsiTheme="minorEastAsia" w:hint="eastAsia"/>
          <w:sz w:val="24"/>
          <w:szCs w:val="24"/>
          <w:lang w:eastAsia="zh-TW"/>
        </w:rPr>
        <w:t>志韻》：“誌，《說文》：記，誌也。或作識。”又“識，記也，或作志。”唐玄應《一切經音義》：“誌名，《字詁》：‘今作識。’誌，記也。”與“記”同義。</w:t>
      </w:r>
    </w:p>
    <w:p w:rsidR="00657425" w:rsidRDefault="00123874" w:rsidP="00123874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“方”“志”連言始見</w:t>
      </w:r>
      <w:r w:rsidRPr="00E07C7F">
        <w:rPr>
          <w:rFonts w:ascii="宋体" w:hAnsi="宋体" w:hint="eastAsia"/>
          <w:sz w:val="24"/>
          <w:szCs w:val="24"/>
          <w:lang w:eastAsia="zh-TW"/>
        </w:rPr>
        <w:t>《周禮·地官·</w:t>
      </w:r>
      <w:r>
        <w:rPr>
          <w:rFonts w:ascii="宋体" w:hAnsi="宋体" w:hint="eastAsia"/>
          <w:sz w:val="24"/>
          <w:szCs w:val="24"/>
          <w:lang w:eastAsia="zh-TW"/>
        </w:rPr>
        <w:t>誦訓</w:t>
      </w:r>
      <w:r w:rsidRPr="00E07C7F">
        <w:rPr>
          <w:rFonts w:ascii="宋体" w:hAnsi="宋体" w:hint="eastAsia"/>
          <w:sz w:val="24"/>
          <w:szCs w:val="24"/>
          <w:lang w:eastAsia="zh-TW"/>
        </w:rPr>
        <w:t>》：“誦訓，掌道方志，以詔觀事。”</w:t>
      </w:r>
      <w:r>
        <w:rPr>
          <w:rFonts w:ascii="宋体" w:hAnsi="宋体" w:cs="宋体" w:hint="eastAsia"/>
          <w:sz w:val="24"/>
          <w:szCs w:val="24"/>
          <w:lang w:eastAsia="zh-TW"/>
        </w:rPr>
        <w:t>“</w:t>
      </w:r>
      <w:r w:rsidRPr="00D44D2D">
        <w:rPr>
          <w:rFonts w:ascii="宋体" w:hAnsi="宋体" w:hint="eastAsia"/>
          <w:sz w:val="24"/>
          <w:szCs w:val="24"/>
          <w:lang w:eastAsia="zh-TW"/>
        </w:rPr>
        <w:t>地方志”一詞見於文獻時代較晚，</w:t>
      </w:r>
      <w:r w:rsidRPr="008F53CA">
        <w:rPr>
          <w:rFonts w:ascii="宋体" w:hAnsi="宋体" w:hint="eastAsia"/>
          <w:sz w:val="24"/>
          <w:szCs w:val="24"/>
          <w:lang w:eastAsia="zh-TW"/>
        </w:rPr>
        <w:t>清鄧顯鶴《南村草堂文鈔</w:t>
      </w:r>
      <w:r w:rsidRPr="00F56CF2">
        <w:rPr>
          <w:rFonts w:ascii="宋体" w:hAnsi="宋体" w:hint="eastAsia"/>
          <w:sz w:val="24"/>
          <w:szCs w:val="24"/>
          <w:lang w:eastAsia="zh-TW"/>
        </w:rPr>
        <w:t>·楚寶考異</w:t>
      </w:r>
      <w:r w:rsidRPr="008F53CA">
        <w:rPr>
          <w:rFonts w:ascii="宋体" w:hAnsi="宋体" w:hint="eastAsia"/>
          <w:sz w:val="24"/>
          <w:szCs w:val="24"/>
          <w:lang w:eastAsia="zh-TW"/>
        </w:rPr>
        <w:t>》</w:t>
      </w:r>
      <w:r>
        <w:rPr>
          <w:rFonts w:ascii="宋体" w:hAnsi="宋体" w:hint="eastAsia"/>
          <w:sz w:val="24"/>
          <w:szCs w:val="24"/>
          <w:lang w:eastAsia="zh-TW"/>
        </w:rPr>
        <w:t>：“</w:t>
      </w:r>
      <w:r w:rsidRPr="00F56CF2">
        <w:rPr>
          <w:rFonts w:ascii="宋体" w:hAnsi="宋体" w:hint="eastAsia"/>
          <w:sz w:val="24"/>
          <w:szCs w:val="24"/>
          <w:lang w:eastAsia="zh-TW"/>
        </w:rPr>
        <w:t>胡騰事見《後漢書·竇武傳》。漢桂陽郡治郴縣</w:t>
      </w:r>
      <w:r>
        <w:rPr>
          <w:rFonts w:ascii="宋体" w:hAnsi="宋体" w:hint="eastAsia"/>
          <w:sz w:val="24"/>
          <w:szCs w:val="24"/>
          <w:lang w:eastAsia="zh-TW"/>
        </w:rPr>
        <w:t>，</w:t>
      </w:r>
      <w:r w:rsidRPr="00F56CF2">
        <w:rPr>
          <w:rFonts w:ascii="宋体" w:hAnsi="宋体" w:hint="eastAsia"/>
          <w:sz w:val="24"/>
          <w:szCs w:val="24"/>
          <w:lang w:eastAsia="zh-TW"/>
        </w:rPr>
        <w:t>為今郴州</w:t>
      </w:r>
      <w:r>
        <w:rPr>
          <w:rFonts w:ascii="宋体" w:hAnsi="宋体" w:hint="eastAsia"/>
          <w:sz w:val="24"/>
          <w:szCs w:val="24"/>
          <w:lang w:eastAsia="zh-TW"/>
        </w:rPr>
        <w:t>。</w:t>
      </w:r>
      <w:r w:rsidRPr="00F56CF2">
        <w:rPr>
          <w:rFonts w:ascii="宋体" w:hAnsi="宋体" w:hint="eastAsia"/>
          <w:sz w:val="24"/>
          <w:szCs w:val="24"/>
          <w:lang w:eastAsia="zh-TW"/>
        </w:rPr>
        <w:t>地方志以騰為桂陽州人</w:t>
      </w:r>
      <w:r>
        <w:rPr>
          <w:rFonts w:ascii="宋体" w:hAnsi="宋体" w:hint="eastAsia"/>
          <w:sz w:val="24"/>
          <w:szCs w:val="24"/>
          <w:lang w:eastAsia="zh-TW"/>
        </w:rPr>
        <w:t>，</w:t>
      </w:r>
      <w:r w:rsidRPr="00F56CF2">
        <w:rPr>
          <w:rFonts w:ascii="宋体" w:hAnsi="宋体" w:hint="eastAsia"/>
          <w:sz w:val="24"/>
          <w:szCs w:val="24"/>
          <w:lang w:eastAsia="zh-TW"/>
        </w:rPr>
        <w:t>誤也</w:t>
      </w:r>
      <w:r>
        <w:rPr>
          <w:rFonts w:ascii="宋体" w:hAnsi="宋体" w:hint="eastAsia"/>
          <w:sz w:val="24"/>
          <w:szCs w:val="24"/>
          <w:lang w:eastAsia="zh-TW"/>
        </w:rPr>
        <w:t>。”</w:t>
      </w:r>
      <w:r w:rsidRPr="00E554CE">
        <w:rPr>
          <w:rFonts w:ascii="宋体" w:hAnsi="宋体" w:hint="eastAsia"/>
          <w:sz w:val="24"/>
          <w:szCs w:val="24"/>
          <w:lang w:eastAsia="zh-TW"/>
        </w:rPr>
        <w:t>清嵇曾筠《（雍正）浙江通志》：“磐石蒲岐等處</w:t>
      </w:r>
      <w:r>
        <w:rPr>
          <w:rFonts w:ascii="宋体" w:hAnsi="宋体" w:hint="eastAsia"/>
          <w:sz w:val="24"/>
          <w:szCs w:val="24"/>
          <w:lang w:eastAsia="zh-TW"/>
        </w:rPr>
        <w:t>，</w:t>
      </w:r>
      <w:r w:rsidRPr="00E554CE">
        <w:rPr>
          <w:rFonts w:ascii="宋体" w:hAnsi="宋体" w:hint="eastAsia"/>
          <w:sz w:val="24"/>
          <w:szCs w:val="24"/>
          <w:lang w:eastAsia="zh-TW"/>
        </w:rPr>
        <w:t>地方志載樂清縣地界</w:t>
      </w:r>
      <w:r>
        <w:rPr>
          <w:rFonts w:ascii="宋体" w:hAnsi="宋体" w:hint="eastAsia"/>
          <w:sz w:val="24"/>
          <w:szCs w:val="24"/>
          <w:lang w:eastAsia="zh-TW"/>
        </w:rPr>
        <w:t>。</w:t>
      </w:r>
      <w:r w:rsidRPr="00E554CE">
        <w:rPr>
          <w:rFonts w:ascii="宋体" w:hAnsi="宋体" w:hint="eastAsia"/>
          <w:sz w:val="24"/>
          <w:szCs w:val="24"/>
          <w:lang w:eastAsia="zh-TW"/>
        </w:rPr>
        <w:t>”</w:t>
      </w:r>
      <w:r>
        <w:rPr>
          <w:rFonts w:ascii="宋体" w:hAnsi="宋体" w:hint="eastAsia"/>
          <w:sz w:val="24"/>
          <w:szCs w:val="24"/>
          <w:lang w:eastAsia="zh-TW"/>
        </w:rPr>
        <w:t>用例雖少，但亦知詞義由前代“方志”詞義變化而來</w:t>
      </w:r>
      <w:r>
        <w:rPr>
          <w:rStyle w:val="a6"/>
          <w:rFonts w:ascii="宋体" w:hAnsi="宋体"/>
          <w:sz w:val="24"/>
          <w:szCs w:val="24"/>
          <w:lang w:eastAsia="zh-TW"/>
        </w:rPr>
        <w:footnoteReference w:id="4"/>
      </w:r>
      <w:r>
        <w:rPr>
          <w:rFonts w:ascii="宋体" w:hAnsi="宋体" w:hint="eastAsia"/>
          <w:sz w:val="24"/>
          <w:szCs w:val="24"/>
          <w:lang w:eastAsia="zh-TW"/>
        </w:rPr>
        <w:t>。</w:t>
      </w:r>
    </w:p>
    <w:p w:rsidR="00123874" w:rsidRPr="00657425" w:rsidRDefault="00657425" w:rsidP="00657425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r w:rsidRPr="00657425"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bookmarkStart w:id="3" w:name="_Toc487225384"/>
      <w:bookmarkStart w:id="4" w:name="_Toc487366892"/>
      <w:bookmarkStart w:id="5" w:name="_Toc487370509"/>
      <w:r w:rsidRPr="00657425">
        <w:rPr>
          <w:rFonts w:asciiTheme="minorEastAsia" w:hAnsiTheme="minorEastAsia" w:hint="eastAsia"/>
          <w:b/>
          <w:sz w:val="28"/>
          <w:szCs w:val="28"/>
        </w:rPr>
        <w:t>方志定義舉要</w:t>
      </w:r>
      <w:bookmarkEnd w:id="3"/>
      <w:bookmarkEnd w:id="4"/>
      <w:bookmarkEnd w:id="5"/>
    </w:p>
    <w:p w:rsidR="00123874" w:rsidRPr="001500DC" w:rsidRDefault="000D2F0E" w:rsidP="00123874">
      <w:pPr>
        <w:spacing w:line="360" w:lineRule="auto"/>
        <w:ind w:firstLineChars="200" w:firstLine="480"/>
        <w:outlineLvl w:val="2"/>
        <w:rPr>
          <w:rFonts w:asciiTheme="minorEastAsia" w:hAnsiTheme="minorEastAsia"/>
          <w:sz w:val="24"/>
          <w:szCs w:val="24"/>
          <w:lang w:eastAsia="zh-TW"/>
        </w:rPr>
      </w:pPr>
      <w:bookmarkStart w:id="6" w:name="_Toc487225385"/>
      <w:bookmarkStart w:id="7" w:name="_Toc487366893"/>
      <w:bookmarkStart w:id="8" w:name="_Toc487370510"/>
      <w:r>
        <w:rPr>
          <w:rFonts w:asciiTheme="minorEastAsia" w:hAnsiTheme="minorEastAsia" w:hint="eastAsia"/>
          <w:sz w:val="24"/>
          <w:szCs w:val="24"/>
        </w:rPr>
        <w:t>（一）</w:t>
      </w:r>
      <w:r w:rsidR="00123874">
        <w:rPr>
          <w:rFonts w:asciiTheme="minorEastAsia" w:hAnsiTheme="minorEastAsia" w:hint="eastAsia"/>
          <w:sz w:val="24"/>
          <w:szCs w:val="24"/>
          <w:lang w:eastAsia="zh-TW"/>
        </w:rPr>
        <w:t>近現代學者方志定義</w:t>
      </w:r>
      <w:bookmarkEnd w:id="6"/>
      <w:bookmarkEnd w:id="7"/>
      <w:bookmarkEnd w:id="8"/>
    </w:p>
    <w:p w:rsidR="00123874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晚</w:t>
      </w:r>
      <w:r>
        <w:rPr>
          <w:rFonts w:ascii="宋体" w:hAnsi="宋体" w:hint="eastAsia"/>
          <w:sz w:val="24"/>
          <w:szCs w:val="24"/>
          <w:lang w:eastAsia="zh-TW"/>
        </w:rPr>
        <w:t>近以來，為方志下定義的學者很多，大致可分為五種不同說法。</w:t>
      </w:r>
    </w:p>
    <w:p w:rsidR="00123874" w:rsidRDefault="000D2F0E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1.</w:t>
      </w:r>
      <w:r w:rsidR="00123874">
        <w:rPr>
          <w:rFonts w:ascii="宋体" w:hAnsi="宋体" w:hint="eastAsia"/>
          <w:sz w:val="24"/>
          <w:szCs w:val="24"/>
          <w:lang w:eastAsia="zh-TW"/>
        </w:rPr>
        <w:t>歷史書</w:t>
      </w:r>
    </w:p>
    <w:p w:rsidR="00123874" w:rsidRPr="007F1A83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 w:rsidRPr="008E5039">
        <w:rPr>
          <w:rFonts w:ascii="宋体" w:hAnsi="宋体" w:hint="eastAsia"/>
          <w:sz w:val="24"/>
          <w:szCs w:val="24"/>
          <w:lang w:eastAsia="zh-TW"/>
        </w:rPr>
        <w:t>梁啟超《中國近三百年學術史·方志學》（1924）指出：“最古之史，實為方志。”</w:t>
      </w:r>
      <w:r>
        <w:rPr>
          <w:rStyle w:val="a6"/>
          <w:rFonts w:hAnsi="宋体"/>
          <w:sz w:val="24"/>
          <w:szCs w:val="24"/>
        </w:rPr>
        <w:footnoteReference w:id="5"/>
      </w:r>
      <w:r w:rsidRPr="008E5039">
        <w:rPr>
          <w:rFonts w:ascii="宋体" w:hAnsi="宋体" w:hint="eastAsia"/>
          <w:sz w:val="24"/>
          <w:szCs w:val="24"/>
          <w:lang w:eastAsia="zh-TW"/>
        </w:rPr>
        <w:t>李泰芬《方志學》（1935）認為：“方志者，即地方之志，蓋以區分國別史也。</w:t>
      </w:r>
      <w:r w:rsidRPr="00B006AB">
        <w:rPr>
          <w:rFonts w:ascii="宋体" w:hAnsi="宋体" w:hint="eastAsia"/>
          <w:sz w:val="24"/>
          <w:szCs w:val="24"/>
          <w:lang w:eastAsia="zh-TW"/>
        </w:rPr>
        <w:t>依諸向例</w:t>
      </w:r>
      <w:r w:rsidRPr="008E5039">
        <w:rPr>
          <w:rFonts w:ascii="宋体" w:hAnsi="宋体" w:hint="eastAsia"/>
          <w:sz w:val="24"/>
          <w:szCs w:val="24"/>
          <w:lang w:eastAsia="zh-TW"/>
        </w:rPr>
        <w:t>，在中央者，謂之史；在地方者，謂之志，故志即史。”</w:t>
      </w:r>
      <w:r>
        <w:rPr>
          <w:rStyle w:val="a6"/>
          <w:rFonts w:hAnsi="宋体"/>
          <w:sz w:val="24"/>
          <w:szCs w:val="24"/>
        </w:rPr>
        <w:footnoteReference w:id="6"/>
      </w:r>
      <w:r w:rsidRPr="008E5039">
        <w:rPr>
          <w:rFonts w:ascii="宋体" w:hAnsi="宋体" w:hint="eastAsia"/>
          <w:sz w:val="24"/>
          <w:szCs w:val="24"/>
          <w:lang w:eastAsia="zh-TW"/>
        </w:rPr>
        <w:t>壽鵬飛在《方志通義》</w:t>
      </w:r>
      <w:r>
        <w:rPr>
          <w:rFonts w:ascii="宋体" w:hAnsi="宋体" w:hint="eastAsia"/>
          <w:sz w:val="24"/>
          <w:szCs w:val="24"/>
          <w:lang w:eastAsia="zh-TW"/>
        </w:rPr>
        <w:t>（1941）中</w:t>
      </w:r>
      <w:r w:rsidRPr="008E5039">
        <w:rPr>
          <w:rFonts w:ascii="宋体" w:hAnsi="宋体" w:hint="eastAsia"/>
          <w:sz w:val="24"/>
          <w:szCs w:val="24"/>
          <w:lang w:eastAsia="zh-TW"/>
        </w:rPr>
        <w:t>指出：“志者，史也，史以明治亂興衰之故，志以補郡國利弊之書。”“志乘為郡邑之正史。”</w:t>
      </w:r>
      <w:r>
        <w:rPr>
          <w:rStyle w:val="a6"/>
          <w:rFonts w:hAnsi="宋体"/>
          <w:sz w:val="24"/>
          <w:szCs w:val="24"/>
        </w:rPr>
        <w:footnoteReference w:id="7"/>
      </w:r>
      <w:r>
        <w:rPr>
          <w:rFonts w:ascii="宋体" w:hAnsi="宋体" w:hint="eastAsia"/>
          <w:sz w:val="24"/>
          <w:szCs w:val="24"/>
          <w:lang w:eastAsia="zh-TW"/>
        </w:rPr>
        <w:t>張舜徽《</w:t>
      </w:r>
      <w:r w:rsidRPr="00F95839">
        <w:rPr>
          <w:rFonts w:ascii="宋体" w:hAnsi="宋体" w:hint="eastAsia"/>
          <w:sz w:val="24"/>
          <w:szCs w:val="24"/>
          <w:lang w:eastAsia="zh-TW"/>
        </w:rPr>
        <w:t>以地域為記載中心的方志</w:t>
      </w:r>
      <w:r>
        <w:rPr>
          <w:rFonts w:ascii="宋体" w:hAnsi="宋体" w:hint="eastAsia"/>
          <w:sz w:val="24"/>
          <w:szCs w:val="24"/>
          <w:lang w:eastAsia="zh-TW"/>
        </w:rPr>
        <w:t>》（1981）指</w:t>
      </w:r>
      <w:r w:rsidRPr="00925249">
        <w:rPr>
          <w:rFonts w:ascii="宋体" w:hAnsi="宋体" w:hint="eastAsia"/>
          <w:sz w:val="24"/>
          <w:szCs w:val="24"/>
          <w:lang w:eastAsia="zh-TW"/>
        </w:rPr>
        <w:t>出</w:t>
      </w:r>
      <w:r>
        <w:rPr>
          <w:rFonts w:ascii="宋体" w:hAnsi="宋体" w:hint="eastAsia"/>
          <w:sz w:val="24"/>
          <w:szCs w:val="24"/>
          <w:lang w:eastAsia="zh-TW"/>
        </w:rPr>
        <w:t>“方志是一種採用橫的敘述方式的史書”</w:t>
      </w:r>
      <w:r w:rsidRPr="00925249">
        <w:rPr>
          <w:rFonts w:ascii="宋体" w:hAnsi="宋体" w:hint="eastAsia"/>
          <w:sz w:val="24"/>
          <w:szCs w:val="24"/>
          <w:lang w:eastAsia="zh-TW"/>
        </w:rPr>
        <w:t>“專詳於某一地區的風俗、民情、方言、古跡</w:t>
      </w:r>
      <w:r w:rsidRPr="00925249">
        <w:rPr>
          <w:rFonts w:ascii="宋体" w:hAnsi="宋体"/>
          <w:sz w:val="24"/>
          <w:szCs w:val="24"/>
          <w:lang w:eastAsia="zh-TW"/>
        </w:rPr>
        <w:t>,</w:t>
      </w:r>
      <w:r w:rsidRPr="00925249">
        <w:rPr>
          <w:rFonts w:ascii="宋体" w:hAnsi="宋体" w:hint="eastAsia"/>
          <w:sz w:val="24"/>
          <w:szCs w:val="24"/>
          <w:lang w:eastAsia="zh-TW"/>
        </w:rPr>
        <w:t>以及疆域、人物等等</w:t>
      </w:r>
      <w:r w:rsidRPr="00925249">
        <w:rPr>
          <w:rFonts w:ascii="宋体" w:hAnsi="宋体"/>
          <w:sz w:val="24"/>
          <w:szCs w:val="24"/>
          <w:lang w:eastAsia="zh-TW"/>
        </w:rPr>
        <w:t>,</w:t>
      </w:r>
      <w:r w:rsidRPr="00925249">
        <w:rPr>
          <w:rFonts w:ascii="宋体" w:hAnsi="宋体" w:hint="eastAsia"/>
          <w:sz w:val="24"/>
          <w:szCs w:val="24"/>
          <w:lang w:eastAsia="zh-TW"/>
        </w:rPr>
        <w:t>其中又依時代先後敘述各事物的發展變化，這便是地方</w:t>
      </w:r>
      <w:r>
        <w:rPr>
          <w:rFonts w:ascii="宋体" w:hAnsi="宋体" w:hint="eastAsia"/>
          <w:sz w:val="24"/>
          <w:szCs w:val="24"/>
          <w:lang w:eastAsia="zh-TW"/>
        </w:rPr>
        <w:t>志</w:t>
      </w:r>
      <w:r w:rsidRPr="00925249">
        <w:rPr>
          <w:rFonts w:ascii="宋体" w:hAnsi="宋体" w:hint="eastAsia"/>
          <w:sz w:val="24"/>
          <w:szCs w:val="24"/>
          <w:lang w:eastAsia="zh-TW"/>
        </w:rPr>
        <w:t>書。”</w:t>
      </w:r>
      <w:r w:rsidRPr="00925249">
        <w:rPr>
          <w:rStyle w:val="a6"/>
          <w:rFonts w:hAnsi="宋体"/>
          <w:sz w:val="24"/>
          <w:szCs w:val="24"/>
          <w:lang w:eastAsia="zh-TW"/>
        </w:rPr>
        <w:t xml:space="preserve"> </w:t>
      </w:r>
      <w:r>
        <w:rPr>
          <w:rStyle w:val="a6"/>
          <w:rFonts w:hAnsi="宋体"/>
          <w:sz w:val="24"/>
          <w:szCs w:val="24"/>
        </w:rPr>
        <w:footnoteReference w:id="8"/>
      </w:r>
      <w:r>
        <w:rPr>
          <w:rFonts w:ascii="宋体" w:hAnsi="宋体" w:hint="eastAsia"/>
          <w:sz w:val="24"/>
          <w:szCs w:val="24"/>
          <w:lang w:eastAsia="zh-TW"/>
        </w:rPr>
        <w:t>劉光祿</w:t>
      </w:r>
      <w:r>
        <w:rPr>
          <w:rStyle w:val="a6"/>
          <w:rFonts w:hAnsi="宋体"/>
          <w:sz w:val="24"/>
          <w:szCs w:val="24"/>
        </w:rPr>
        <w:footnoteReference w:id="9"/>
      </w:r>
      <w:r>
        <w:rPr>
          <w:rFonts w:ascii="宋体" w:hAnsi="宋体" w:hint="eastAsia"/>
          <w:sz w:val="24"/>
          <w:szCs w:val="24"/>
          <w:lang w:eastAsia="zh-TW"/>
        </w:rPr>
        <w:t>、黃德發</w:t>
      </w:r>
      <w:r>
        <w:rPr>
          <w:rStyle w:val="a6"/>
          <w:rFonts w:hAnsi="宋体"/>
          <w:sz w:val="24"/>
          <w:szCs w:val="24"/>
        </w:rPr>
        <w:footnoteReference w:id="10"/>
      </w:r>
      <w:r>
        <w:rPr>
          <w:rFonts w:ascii="宋体" w:hAnsi="宋体" w:hint="eastAsia"/>
          <w:sz w:val="24"/>
          <w:szCs w:val="24"/>
          <w:lang w:eastAsia="zh-TW"/>
        </w:rPr>
        <w:t>、李玉成</w:t>
      </w:r>
      <w:r>
        <w:rPr>
          <w:rStyle w:val="a6"/>
          <w:rFonts w:hAnsi="宋体"/>
          <w:sz w:val="24"/>
          <w:szCs w:val="24"/>
        </w:rPr>
        <w:footnoteReference w:id="11"/>
      </w:r>
      <w:r>
        <w:rPr>
          <w:rFonts w:ascii="宋体" w:hAnsi="宋体" w:hint="eastAsia"/>
          <w:sz w:val="24"/>
          <w:szCs w:val="24"/>
          <w:lang w:eastAsia="zh-TW"/>
        </w:rPr>
        <w:t>等學者持相似論斷。</w:t>
      </w:r>
    </w:p>
    <w:p w:rsidR="00123874" w:rsidRDefault="000D2F0E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2.</w:t>
      </w:r>
      <w:r w:rsidR="00123874">
        <w:rPr>
          <w:rFonts w:ascii="宋体" w:hAnsi="宋体" w:hint="eastAsia"/>
          <w:sz w:val="24"/>
          <w:szCs w:val="24"/>
          <w:lang w:eastAsia="zh-TW"/>
        </w:rPr>
        <w:t>地理書</w:t>
      </w:r>
    </w:p>
    <w:p w:rsidR="00123874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梁園東《讀書提要：方志學》（1935）認為：“中國之地方志，以今日視之，實為不完全地理書。”</w:t>
      </w:r>
      <w:r>
        <w:rPr>
          <w:rStyle w:val="a6"/>
          <w:rFonts w:ascii="宋体" w:hAnsi="宋体"/>
          <w:sz w:val="24"/>
          <w:szCs w:val="24"/>
        </w:rPr>
        <w:footnoteReference w:id="12"/>
      </w:r>
      <w:r>
        <w:rPr>
          <w:rFonts w:ascii="宋体" w:hAnsi="宋体" w:hint="eastAsia"/>
          <w:sz w:val="24"/>
          <w:szCs w:val="24"/>
          <w:lang w:eastAsia="zh-TW"/>
        </w:rPr>
        <w:t>謝國楨《地理方志學概論》（1982）：“記載地理的書籍發展而為方志。”</w:t>
      </w:r>
      <w:r>
        <w:rPr>
          <w:rStyle w:val="a6"/>
          <w:rFonts w:ascii="宋体" w:hAnsi="宋体"/>
          <w:sz w:val="24"/>
          <w:szCs w:val="24"/>
        </w:rPr>
        <w:footnoteReference w:id="13"/>
      </w:r>
      <w:r>
        <w:rPr>
          <w:rFonts w:ascii="宋体" w:hAnsi="宋体" w:hint="eastAsia"/>
          <w:sz w:val="24"/>
          <w:szCs w:val="24"/>
          <w:lang w:eastAsia="zh-TW"/>
        </w:rPr>
        <w:t>此外，台灣學者陶元珍也認為“方志為地理書”。</w:t>
      </w:r>
      <w:r>
        <w:rPr>
          <w:rStyle w:val="a6"/>
          <w:rFonts w:ascii="宋体" w:hAnsi="宋体"/>
          <w:sz w:val="24"/>
          <w:szCs w:val="24"/>
        </w:rPr>
        <w:footnoteReference w:id="14"/>
      </w:r>
    </w:p>
    <w:p w:rsidR="00123874" w:rsidRDefault="000D2F0E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3.</w:t>
      </w:r>
      <w:r w:rsidR="00123874">
        <w:rPr>
          <w:rFonts w:ascii="宋体" w:hAnsi="宋体" w:hint="eastAsia"/>
          <w:sz w:val="24"/>
          <w:szCs w:val="24"/>
          <w:lang w:eastAsia="zh-TW"/>
        </w:rPr>
        <w:t>史</w:t>
      </w:r>
      <w:r w:rsidR="00123874">
        <w:rPr>
          <w:rFonts w:ascii="宋体" w:hAnsi="宋体"/>
          <w:sz w:val="24"/>
          <w:szCs w:val="24"/>
          <w:lang w:eastAsia="zh-TW"/>
        </w:rPr>
        <w:t>地</w:t>
      </w:r>
      <w:r w:rsidR="00123874">
        <w:rPr>
          <w:rFonts w:ascii="宋体" w:hAnsi="宋体" w:hint="eastAsia"/>
          <w:sz w:val="24"/>
          <w:szCs w:val="24"/>
          <w:lang w:eastAsia="zh-TW"/>
        </w:rPr>
        <w:t>書</w:t>
      </w:r>
    </w:p>
    <w:p w:rsidR="00123874" w:rsidRDefault="00123874" w:rsidP="0012387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  <w:lang w:eastAsia="zh-TW"/>
        </w:rPr>
      </w:pPr>
      <w:r w:rsidRPr="00B778A3">
        <w:rPr>
          <w:rFonts w:ascii="宋体" w:hAnsi="宋体" w:hint="eastAsia"/>
          <w:sz w:val="24"/>
          <w:szCs w:val="24"/>
          <w:lang w:eastAsia="zh-TW"/>
        </w:rPr>
        <w:t>傅振倫《方志之性質》（1934）提出</w:t>
      </w:r>
      <w:r>
        <w:rPr>
          <w:rFonts w:ascii="宋体" w:hAnsi="宋体" w:hint="eastAsia"/>
          <w:sz w:val="24"/>
          <w:szCs w:val="24"/>
          <w:lang w:eastAsia="zh-TW"/>
        </w:rPr>
        <w:t>：“方志為一域之國別體史，方志記一地之地理及史事。”</w:t>
      </w:r>
      <w:r>
        <w:rPr>
          <w:rStyle w:val="a6"/>
          <w:rFonts w:hAnsi="宋体"/>
          <w:sz w:val="24"/>
          <w:szCs w:val="24"/>
        </w:rPr>
        <w:footnoteReference w:id="15"/>
      </w:r>
      <w:r w:rsidRPr="00B778A3">
        <w:rPr>
          <w:rFonts w:ascii="宋体" w:hAnsi="宋体" w:hint="eastAsia"/>
          <w:sz w:val="24"/>
          <w:szCs w:val="24"/>
          <w:lang w:eastAsia="zh-TW"/>
        </w:rPr>
        <w:t>黎錦熙《方志今議》（1939）認為：“折衷之論，則謂方志為物，史地兩性，兼而有之。惟是兼而未合，混而未融。今立兩標，實明一義，即方志者地志之歷史化、歷史之地志化。”</w:t>
      </w:r>
      <w:r>
        <w:rPr>
          <w:rStyle w:val="a6"/>
          <w:rFonts w:hAnsi="宋体"/>
          <w:sz w:val="24"/>
          <w:szCs w:val="24"/>
        </w:rPr>
        <w:footnoteReference w:id="16"/>
      </w:r>
      <w:r>
        <w:rPr>
          <w:rFonts w:ascii="宋体" w:hAnsi="宋体" w:hint="eastAsia"/>
          <w:sz w:val="24"/>
          <w:szCs w:val="24"/>
          <w:lang w:eastAsia="zh-TW"/>
        </w:rPr>
        <w:t>于乃仁《方志學略述》（1942）指</w:t>
      </w:r>
      <w:r>
        <w:rPr>
          <w:rFonts w:ascii="宋体" w:hAnsi="宋体" w:hint="eastAsia"/>
          <w:sz w:val="24"/>
          <w:szCs w:val="24"/>
          <w:lang w:eastAsia="zh-TW"/>
        </w:rPr>
        <w:lastRenderedPageBreak/>
        <w:t>出：“方志者，以地方為單位之歷史與人文地理也。”</w:t>
      </w:r>
      <w:r>
        <w:rPr>
          <w:rStyle w:val="a6"/>
          <w:rFonts w:ascii="宋体" w:hAnsi="宋体"/>
          <w:sz w:val="24"/>
          <w:szCs w:val="24"/>
        </w:rPr>
        <w:footnoteReference w:id="17"/>
      </w:r>
      <w:r>
        <w:rPr>
          <w:rFonts w:ascii="宋体" w:hAnsi="宋体" w:hint="eastAsia"/>
          <w:sz w:val="24"/>
          <w:szCs w:val="24"/>
          <w:lang w:eastAsia="zh-TW"/>
        </w:rPr>
        <w:t>此觀點在二十世紀八十年代以後得到較大發揚，史念海、曹爾琴《方志芻議》（1986）認為：“</w:t>
      </w:r>
      <w:r w:rsidRPr="009A1BC0">
        <w:rPr>
          <w:rFonts w:ascii="宋体" w:hAnsi="宋体" w:hint="eastAsia"/>
          <w:sz w:val="24"/>
          <w:szCs w:val="24"/>
          <w:lang w:eastAsia="zh-TW"/>
        </w:rPr>
        <w:t>唐以前方志以述地為主</w:t>
      </w:r>
      <w:r>
        <w:rPr>
          <w:rFonts w:ascii="宋体" w:hAnsi="宋体" w:hint="eastAsia"/>
          <w:sz w:val="24"/>
          <w:szCs w:val="24"/>
          <w:lang w:eastAsia="zh-TW"/>
        </w:rPr>
        <w:t>，</w:t>
      </w:r>
      <w:r w:rsidRPr="009A1BC0">
        <w:rPr>
          <w:rFonts w:ascii="宋体" w:hAnsi="宋体" w:hint="eastAsia"/>
          <w:sz w:val="24"/>
          <w:szCs w:val="24"/>
          <w:lang w:eastAsia="zh-TW"/>
        </w:rPr>
        <w:t>宋代之後</w:t>
      </w:r>
      <w:r w:rsidRPr="009A1BC0">
        <w:rPr>
          <w:rFonts w:ascii="宋体" w:hAnsi="宋体"/>
          <w:sz w:val="24"/>
          <w:szCs w:val="24"/>
          <w:lang w:eastAsia="zh-TW"/>
        </w:rPr>
        <w:t>,</w:t>
      </w:r>
      <w:r w:rsidRPr="009A1BC0">
        <w:rPr>
          <w:rFonts w:ascii="宋体" w:hAnsi="宋体" w:hint="eastAsia"/>
          <w:sz w:val="24"/>
          <w:szCs w:val="24"/>
          <w:lang w:eastAsia="zh-TW"/>
        </w:rPr>
        <w:t>隨着述地記人兩種功能逐漸融合於一書</w:t>
      </w:r>
      <w:r w:rsidRPr="009A1BC0">
        <w:rPr>
          <w:rFonts w:ascii="宋体" w:hAnsi="宋体"/>
          <w:sz w:val="24"/>
          <w:szCs w:val="24"/>
          <w:lang w:eastAsia="zh-TW"/>
        </w:rPr>
        <w:t>,</w:t>
      </w:r>
      <w:r w:rsidRPr="009A1BC0">
        <w:rPr>
          <w:rFonts w:ascii="宋体" w:hAnsi="宋体" w:hint="eastAsia"/>
          <w:sz w:val="24"/>
          <w:szCs w:val="24"/>
          <w:lang w:eastAsia="zh-TW"/>
        </w:rPr>
        <w:t>方志更多地記載典章制度</w:t>
      </w:r>
      <w:r>
        <w:rPr>
          <w:rFonts w:ascii="宋体" w:hAnsi="宋体" w:hint="eastAsia"/>
          <w:sz w:val="24"/>
          <w:szCs w:val="24"/>
          <w:lang w:eastAsia="zh-TW"/>
        </w:rPr>
        <w:t>，史書的意義就更為濃厚。</w:t>
      </w:r>
      <w:r w:rsidRPr="009A1BC0">
        <w:rPr>
          <w:rFonts w:ascii="宋体" w:hAnsi="宋体" w:hint="eastAsia"/>
          <w:sz w:val="24"/>
          <w:szCs w:val="24"/>
          <w:lang w:eastAsia="zh-TW"/>
        </w:rPr>
        <w:t>”</w:t>
      </w:r>
      <w:r>
        <w:rPr>
          <w:rStyle w:val="a6"/>
          <w:rFonts w:hAnsi="宋体"/>
          <w:sz w:val="24"/>
          <w:szCs w:val="24"/>
        </w:rPr>
        <w:footnoteReference w:id="18"/>
      </w:r>
      <w:r>
        <w:rPr>
          <w:rFonts w:ascii="宋体" w:hAnsi="宋体" w:hint="eastAsia"/>
          <w:sz w:val="24"/>
          <w:szCs w:val="24"/>
          <w:lang w:eastAsia="zh-TW"/>
        </w:rPr>
        <w:t>倉良修</w:t>
      </w:r>
      <w:r>
        <w:rPr>
          <w:rStyle w:val="a6"/>
          <w:rFonts w:hAnsi="宋体"/>
          <w:sz w:val="24"/>
          <w:szCs w:val="24"/>
        </w:rPr>
        <w:footnoteReference w:id="19"/>
      </w:r>
      <w:r>
        <w:rPr>
          <w:rFonts w:ascii="宋体" w:hAnsi="宋体" w:hint="eastAsia"/>
          <w:sz w:val="24"/>
          <w:szCs w:val="24"/>
          <w:lang w:eastAsia="zh-TW"/>
        </w:rPr>
        <w:t>、葛劍雄</w:t>
      </w:r>
      <w:r>
        <w:rPr>
          <w:rStyle w:val="a6"/>
          <w:rFonts w:hAnsi="宋体"/>
          <w:sz w:val="24"/>
          <w:szCs w:val="24"/>
        </w:rPr>
        <w:footnoteReference w:id="20"/>
      </w:r>
      <w:r>
        <w:rPr>
          <w:rFonts w:ascii="宋体" w:hAnsi="宋体" w:hint="eastAsia"/>
          <w:sz w:val="24"/>
          <w:szCs w:val="24"/>
          <w:lang w:eastAsia="zh-TW"/>
        </w:rPr>
        <w:t>均持相似論斷。</w:t>
      </w:r>
    </w:p>
    <w:p w:rsidR="00123874" w:rsidRDefault="000D2F0E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4.</w:t>
      </w:r>
      <w:r w:rsidR="00123874">
        <w:rPr>
          <w:rFonts w:ascii="宋体" w:hAnsi="宋体" w:hint="eastAsia"/>
          <w:sz w:val="24"/>
          <w:szCs w:val="24"/>
          <w:lang w:eastAsia="zh-TW"/>
        </w:rPr>
        <w:t>百科全書</w:t>
      </w:r>
    </w:p>
    <w:p w:rsidR="00123874" w:rsidRDefault="00123874" w:rsidP="00123874">
      <w:pPr>
        <w:pStyle w:val="a5"/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該說始由朱士嘉《談談地方志中的幾個問題》（1981）提出：</w:t>
      </w:r>
      <w:r w:rsidRPr="00BB636E">
        <w:rPr>
          <w:rFonts w:asciiTheme="minorEastAsia" w:hAnsiTheme="minorEastAsia" w:hint="eastAsia"/>
          <w:sz w:val="24"/>
          <w:szCs w:val="24"/>
          <w:lang w:eastAsia="zh-TW"/>
        </w:rPr>
        <w:t>“地方志是以一定體例反映一定行政單位的政治、經濟、文化、軍事、自然現象和自然資源的綜合著述。它等於地方百科全書</w:t>
      </w:r>
      <w:r w:rsidRPr="00BB636E">
        <w:rPr>
          <w:rFonts w:asciiTheme="minorEastAsia" w:hAnsiTheme="minorEastAsia"/>
          <w:sz w:val="24"/>
          <w:szCs w:val="24"/>
          <w:lang w:eastAsia="zh-TW"/>
        </w:rPr>
        <w:t>,</w:t>
      </w:r>
      <w:r w:rsidRPr="00BB636E">
        <w:rPr>
          <w:rFonts w:asciiTheme="minorEastAsia" w:hAnsiTheme="minorEastAsia" w:hint="eastAsia"/>
          <w:sz w:val="24"/>
          <w:szCs w:val="24"/>
          <w:lang w:eastAsia="zh-TW"/>
        </w:rPr>
        <w:t>也是一門邊緣學科</w:t>
      </w:r>
      <w:r w:rsidRPr="00BB636E">
        <w:rPr>
          <w:rFonts w:asciiTheme="minorEastAsia" w:hAnsiTheme="minorEastAsia"/>
          <w:sz w:val="24"/>
          <w:szCs w:val="24"/>
          <w:lang w:eastAsia="zh-TW"/>
        </w:rPr>
        <w:t>,</w:t>
      </w:r>
      <w:r w:rsidRPr="00BB636E">
        <w:rPr>
          <w:rFonts w:asciiTheme="minorEastAsia" w:hAnsiTheme="minorEastAsia" w:hint="eastAsia"/>
          <w:sz w:val="24"/>
          <w:szCs w:val="24"/>
          <w:lang w:eastAsia="zh-TW"/>
        </w:rPr>
        <w:t>涉及範圍非常之廣泛。”</w:t>
      </w:r>
      <w:r>
        <w:rPr>
          <w:rStyle w:val="a6"/>
          <w:rFonts w:hAnsi="宋体"/>
          <w:sz w:val="24"/>
          <w:szCs w:val="24"/>
        </w:rPr>
        <w:footnoteReference w:id="21"/>
      </w:r>
      <w:r>
        <w:rPr>
          <w:rFonts w:ascii="宋体" w:hAnsi="宋体" w:hint="eastAsia"/>
          <w:sz w:val="24"/>
          <w:szCs w:val="24"/>
          <w:lang w:eastAsia="zh-TW"/>
        </w:rPr>
        <w:t>持此說者尚有</w:t>
      </w:r>
      <w:r>
        <w:rPr>
          <w:rFonts w:asciiTheme="minorEastAsia" w:hAnsiTheme="minorEastAsia" w:hint="eastAsia"/>
          <w:sz w:val="24"/>
          <w:szCs w:val="24"/>
          <w:lang w:eastAsia="zh-TW"/>
        </w:rPr>
        <w:t>來新夏</w:t>
      </w:r>
      <w:r>
        <w:rPr>
          <w:rStyle w:val="a6"/>
          <w:rFonts w:ascii="宋体" w:hAnsi="宋体" w:cs="宋体"/>
          <w:spacing w:val="-4"/>
          <w:kern w:val="0"/>
          <w:sz w:val="24"/>
          <w:szCs w:val="24"/>
        </w:rPr>
        <w:footnoteReference w:id="22"/>
      </w:r>
      <w:r>
        <w:rPr>
          <w:rFonts w:asciiTheme="minorEastAsia" w:hAnsiTheme="minorEastAsia" w:hint="eastAsia"/>
          <w:sz w:val="24"/>
          <w:szCs w:val="24"/>
          <w:lang w:eastAsia="zh-TW"/>
        </w:rPr>
        <w:t>、劉緯毅</w:t>
      </w:r>
      <w:r>
        <w:rPr>
          <w:rStyle w:val="a6"/>
          <w:rFonts w:asciiTheme="minorEastAsia" w:hAnsiTheme="minorEastAsia"/>
          <w:sz w:val="24"/>
          <w:szCs w:val="24"/>
        </w:rPr>
        <w:footnoteReference w:id="23"/>
      </w:r>
      <w:r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Pr="00237614">
        <w:rPr>
          <w:rFonts w:asciiTheme="minorEastAsia" w:hAnsiTheme="minorEastAsia" w:hint="eastAsia"/>
          <w:sz w:val="24"/>
          <w:szCs w:val="24"/>
          <w:lang w:eastAsia="zh-TW"/>
        </w:rPr>
        <w:t>黃葦</w:t>
      </w:r>
      <w:r>
        <w:rPr>
          <w:rStyle w:val="a6"/>
          <w:rFonts w:ascii="宋体" w:hAnsi="宋体" w:cs="宋体"/>
          <w:spacing w:val="-4"/>
          <w:kern w:val="0"/>
          <w:sz w:val="24"/>
          <w:szCs w:val="24"/>
        </w:rPr>
        <w:footnoteReference w:id="24"/>
      </w:r>
      <w:r>
        <w:rPr>
          <w:rFonts w:asciiTheme="minorEastAsia" w:hAnsiTheme="minorEastAsia" w:hint="eastAsia"/>
          <w:sz w:val="24"/>
          <w:szCs w:val="24"/>
          <w:lang w:eastAsia="zh-TW"/>
        </w:rPr>
        <w:t>、林衍經</w:t>
      </w:r>
      <w:r>
        <w:rPr>
          <w:rStyle w:val="a6"/>
          <w:rFonts w:asciiTheme="minorEastAsia" w:hAnsiTheme="minorEastAsia"/>
          <w:sz w:val="24"/>
          <w:szCs w:val="24"/>
        </w:rPr>
        <w:footnoteReference w:id="25"/>
      </w:r>
      <w:r>
        <w:rPr>
          <w:rFonts w:asciiTheme="minorEastAsia" w:hAnsiTheme="minorEastAsia" w:hint="eastAsia"/>
          <w:sz w:val="24"/>
          <w:szCs w:val="24"/>
          <w:lang w:eastAsia="zh-TW"/>
        </w:rPr>
        <w:t>、</w:t>
      </w:r>
      <w:r>
        <w:rPr>
          <w:rFonts w:ascii="宋体" w:hAnsi="宋体" w:hint="eastAsia"/>
          <w:sz w:val="24"/>
          <w:szCs w:val="24"/>
          <w:lang w:eastAsia="zh-TW"/>
        </w:rPr>
        <w:t>王燕玉</w:t>
      </w:r>
      <w:r>
        <w:rPr>
          <w:rStyle w:val="a6"/>
          <w:rFonts w:hAnsi="宋体"/>
          <w:sz w:val="24"/>
          <w:szCs w:val="24"/>
        </w:rPr>
        <w:footnoteReference w:id="26"/>
      </w:r>
      <w:r>
        <w:rPr>
          <w:rFonts w:ascii="宋体" w:hAnsi="宋体" w:hint="eastAsia"/>
          <w:sz w:val="24"/>
          <w:szCs w:val="24"/>
          <w:lang w:eastAsia="zh-TW"/>
        </w:rPr>
        <w:t>、宋挺生</w:t>
      </w:r>
      <w:r>
        <w:rPr>
          <w:rStyle w:val="a6"/>
          <w:rFonts w:hAnsi="宋体"/>
          <w:sz w:val="24"/>
          <w:szCs w:val="24"/>
        </w:rPr>
        <w:footnoteReference w:id="27"/>
      </w:r>
      <w:r>
        <w:rPr>
          <w:rFonts w:ascii="宋体" w:hAnsi="宋体" w:hint="eastAsia"/>
          <w:sz w:val="24"/>
          <w:szCs w:val="24"/>
          <w:lang w:eastAsia="zh-TW"/>
        </w:rPr>
        <w:t>、魏橋</w:t>
      </w:r>
      <w:r>
        <w:rPr>
          <w:rStyle w:val="a6"/>
          <w:rFonts w:hAnsi="宋体"/>
          <w:sz w:val="24"/>
          <w:szCs w:val="24"/>
        </w:rPr>
        <w:footnoteReference w:id="28"/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2873C3">
        <w:rPr>
          <w:rFonts w:ascii="宋体" w:hAnsi="宋体" w:hint="eastAsia"/>
          <w:sz w:val="24"/>
          <w:szCs w:val="24"/>
          <w:lang w:eastAsia="zh-TW"/>
        </w:rPr>
        <w:t>邸富生</w:t>
      </w:r>
      <w:r>
        <w:rPr>
          <w:rStyle w:val="a6"/>
          <w:rFonts w:hAnsi="宋体"/>
          <w:sz w:val="24"/>
          <w:szCs w:val="24"/>
        </w:rPr>
        <w:footnoteReference w:id="29"/>
      </w:r>
      <w:r>
        <w:rPr>
          <w:rFonts w:ascii="宋体" w:hAnsi="宋体" w:hint="eastAsia"/>
          <w:sz w:val="24"/>
          <w:szCs w:val="24"/>
          <w:lang w:eastAsia="zh-TW"/>
        </w:rPr>
        <w:t>、王暉</w:t>
      </w:r>
      <w:r>
        <w:rPr>
          <w:rStyle w:val="a6"/>
          <w:rFonts w:hAnsi="宋体"/>
          <w:sz w:val="24"/>
          <w:szCs w:val="24"/>
        </w:rPr>
        <w:footnoteReference w:id="30"/>
      </w:r>
      <w:r>
        <w:rPr>
          <w:rFonts w:ascii="宋体" w:hAnsi="宋体" w:hint="eastAsia"/>
          <w:sz w:val="24"/>
          <w:szCs w:val="24"/>
          <w:lang w:eastAsia="zh-TW"/>
        </w:rPr>
        <w:t>等。</w:t>
      </w:r>
    </w:p>
    <w:p w:rsidR="00123874" w:rsidRDefault="000D2F0E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5.</w:t>
      </w:r>
      <w:r w:rsidR="00123874">
        <w:rPr>
          <w:rFonts w:ascii="宋体" w:hAnsi="宋体" w:hint="eastAsia"/>
          <w:sz w:val="24"/>
          <w:szCs w:val="24"/>
        </w:rPr>
        <w:t>其他</w:t>
      </w:r>
      <w:r w:rsidR="00123874">
        <w:rPr>
          <w:rFonts w:ascii="宋体" w:hAnsi="宋体" w:hint="eastAsia"/>
          <w:sz w:val="24"/>
          <w:szCs w:val="24"/>
          <w:lang w:eastAsia="zh-TW"/>
        </w:rPr>
        <w:t>觀點</w:t>
      </w:r>
    </w:p>
    <w:p w:rsidR="00123874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他</w:t>
      </w:r>
      <w:r>
        <w:rPr>
          <w:rFonts w:ascii="宋体" w:hAnsi="宋体" w:hint="eastAsia"/>
          <w:sz w:val="24"/>
          <w:szCs w:val="24"/>
          <w:lang w:eastAsia="zh-TW"/>
        </w:rPr>
        <w:t>如</w:t>
      </w:r>
      <w:r>
        <w:rPr>
          <w:rFonts w:ascii="宋体" w:hAnsi="宋体" w:hint="eastAsia"/>
          <w:sz w:val="24"/>
          <w:szCs w:val="24"/>
        </w:rPr>
        <w:t>1）</w:t>
      </w:r>
      <w:r>
        <w:rPr>
          <w:rFonts w:ascii="宋体" w:hAnsi="宋体" w:hint="eastAsia"/>
          <w:sz w:val="24"/>
          <w:szCs w:val="24"/>
          <w:lang w:eastAsia="zh-TW"/>
        </w:rPr>
        <w:t>“政書說”，于希賢在《</w:t>
      </w:r>
      <w:r w:rsidRPr="001908AE">
        <w:rPr>
          <w:rFonts w:ascii="宋体" w:hAnsi="宋体" w:hint="eastAsia"/>
          <w:sz w:val="24"/>
          <w:szCs w:val="24"/>
          <w:lang w:eastAsia="zh-TW"/>
        </w:rPr>
        <w:t>試論中國方志學的一些基本問題》（1987）</w:t>
      </w:r>
      <w:r>
        <w:rPr>
          <w:rFonts w:ascii="宋体" w:hAnsi="宋体" w:hint="eastAsia"/>
          <w:sz w:val="24"/>
          <w:szCs w:val="24"/>
          <w:lang w:eastAsia="zh-TW"/>
        </w:rPr>
        <w:t>提出方志為“輔治之書”</w:t>
      </w:r>
      <w:r w:rsidRPr="00DF4AB7">
        <w:rPr>
          <w:rStyle w:val="a6"/>
          <w:rFonts w:hAnsi="宋体"/>
          <w:sz w:val="24"/>
          <w:szCs w:val="24"/>
          <w:lang w:eastAsia="zh-TW"/>
        </w:rPr>
        <w:t xml:space="preserve"> </w:t>
      </w:r>
      <w:r>
        <w:rPr>
          <w:rStyle w:val="a6"/>
          <w:rFonts w:hAnsi="宋体"/>
          <w:sz w:val="24"/>
          <w:szCs w:val="24"/>
        </w:rPr>
        <w:footnoteReference w:id="31"/>
      </w:r>
      <w:r>
        <w:rPr>
          <w:rFonts w:ascii="宋体" w:hAnsi="宋体" w:hint="eastAsia"/>
          <w:sz w:val="24"/>
          <w:szCs w:val="24"/>
          <w:lang w:eastAsia="zh-TW"/>
        </w:rPr>
        <w:t>；</w:t>
      </w:r>
      <w:r>
        <w:rPr>
          <w:rFonts w:ascii="宋体" w:hAnsi="宋体" w:hint="eastAsia"/>
          <w:sz w:val="24"/>
          <w:szCs w:val="24"/>
        </w:rPr>
        <w:t>2）</w:t>
      </w:r>
      <w:r>
        <w:rPr>
          <w:rFonts w:ascii="宋体" w:hAnsi="宋体" w:hint="eastAsia"/>
          <w:sz w:val="24"/>
          <w:szCs w:val="24"/>
          <w:lang w:eastAsia="zh-TW"/>
        </w:rPr>
        <w:t>“地情書說”，由劉辰《方志性質與編研實踐》一文提出，認為方志是“分類編著的地情書”</w:t>
      </w:r>
      <w:r w:rsidRPr="00DF4AB7">
        <w:rPr>
          <w:rStyle w:val="a6"/>
          <w:rFonts w:hAnsi="宋体"/>
          <w:sz w:val="24"/>
          <w:szCs w:val="24"/>
          <w:lang w:eastAsia="zh-TW"/>
        </w:rPr>
        <w:t xml:space="preserve"> </w:t>
      </w:r>
      <w:r>
        <w:rPr>
          <w:rStyle w:val="a6"/>
          <w:rFonts w:hAnsi="宋体"/>
          <w:sz w:val="24"/>
          <w:szCs w:val="24"/>
        </w:rPr>
        <w:footnoteReference w:id="32"/>
      </w:r>
      <w:r>
        <w:rPr>
          <w:rFonts w:ascii="宋体" w:hAnsi="宋体" w:hint="eastAsia"/>
          <w:sz w:val="24"/>
          <w:szCs w:val="24"/>
          <w:lang w:eastAsia="zh-TW"/>
        </w:rPr>
        <w:t>，持此論者如劉以發</w:t>
      </w:r>
      <w:r>
        <w:rPr>
          <w:rStyle w:val="a6"/>
          <w:rFonts w:hAnsi="宋体"/>
          <w:sz w:val="24"/>
          <w:szCs w:val="24"/>
        </w:rPr>
        <w:footnoteReference w:id="33"/>
      </w:r>
      <w:r>
        <w:rPr>
          <w:rFonts w:ascii="宋体" w:hAnsi="宋体" w:hint="eastAsia"/>
          <w:sz w:val="24"/>
          <w:szCs w:val="24"/>
          <w:lang w:eastAsia="zh-TW"/>
        </w:rPr>
        <w:t>、何萍</w:t>
      </w:r>
      <w:r>
        <w:rPr>
          <w:rStyle w:val="a6"/>
          <w:rFonts w:hAnsi="宋体"/>
          <w:sz w:val="24"/>
          <w:szCs w:val="24"/>
        </w:rPr>
        <w:footnoteReference w:id="34"/>
      </w:r>
      <w:r>
        <w:rPr>
          <w:rFonts w:ascii="宋体" w:hAnsi="宋体" w:hint="eastAsia"/>
          <w:sz w:val="24"/>
          <w:szCs w:val="24"/>
          <w:lang w:eastAsia="zh-TW"/>
        </w:rPr>
        <w:t>、丁一</w:t>
      </w:r>
      <w:r>
        <w:rPr>
          <w:rStyle w:val="a6"/>
          <w:rFonts w:hAnsi="宋体"/>
          <w:sz w:val="24"/>
          <w:szCs w:val="24"/>
        </w:rPr>
        <w:footnoteReference w:id="35"/>
      </w:r>
      <w:r>
        <w:rPr>
          <w:rFonts w:ascii="宋体" w:hAnsi="宋体" w:hint="eastAsia"/>
          <w:sz w:val="24"/>
          <w:szCs w:val="24"/>
          <w:lang w:eastAsia="zh-TW"/>
        </w:rPr>
        <w:t>等；</w:t>
      </w:r>
      <w:r>
        <w:rPr>
          <w:rFonts w:ascii="宋体" w:hAnsi="宋体" w:hint="eastAsia"/>
          <w:sz w:val="24"/>
          <w:szCs w:val="24"/>
        </w:rPr>
        <w:t>3）</w:t>
      </w:r>
      <w:r>
        <w:rPr>
          <w:rFonts w:ascii="宋体" w:hAnsi="宋体" w:hint="eastAsia"/>
          <w:sz w:val="24"/>
          <w:szCs w:val="24"/>
          <w:lang w:eastAsia="zh-TW"/>
        </w:rPr>
        <w:t>“資料書說”，由梁耀武在《論地方志是一方資料全書》</w:t>
      </w:r>
      <w:r>
        <w:rPr>
          <w:rStyle w:val="a6"/>
          <w:rFonts w:hAnsi="宋体"/>
          <w:sz w:val="24"/>
          <w:szCs w:val="24"/>
        </w:rPr>
        <w:footnoteReference w:id="36"/>
      </w:r>
      <w:r>
        <w:rPr>
          <w:rFonts w:ascii="宋体" w:hAnsi="宋体" w:hint="eastAsia"/>
          <w:sz w:val="24"/>
          <w:szCs w:val="24"/>
          <w:lang w:eastAsia="zh-TW"/>
        </w:rPr>
        <w:t>一文中提出，後</w:t>
      </w:r>
      <w:r>
        <w:rPr>
          <w:rFonts w:asciiTheme="minorEastAsia" w:hAnsiTheme="minorEastAsia" w:hint="eastAsia"/>
          <w:sz w:val="24"/>
          <w:szCs w:val="24"/>
          <w:lang w:eastAsia="zh-TW"/>
        </w:rPr>
        <w:t>胡喬木在全國地方志第一次工作會議上講話提出地方志</w:t>
      </w:r>
      <w:r w:rsidRPr="001415E8">
        <w:rPr>
          <w:rFonts w:asciiTheme="minorEastAsia" w:hAnsiTheme="minorEastAsia" w:hint="eastAsia"/>
          <w:sz w:val="24"/>
          <w:szCs w:val="24"/>
          <w:lang w:eastAsia="zh-TW"/>
        </w:rPr>
        <w:t>是“嚴肅的、科</w:t>
      </w:r>
      <w:r w:rsidRPr="001415E8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學的資料書”，</w:t>
      </w:r>
      <w:r>
        <w:rPr>
          <w:rFonts w:asciiTheme="minorEastAsia" w:hAnsiTheme="minorEastAsia" w:hint="eastAsia"/>
          <w:sz w:val="24"/>
          <w:szCs w:val="24"/>
          <w:lang w:eastAsia="zh-TW"/>
        </w:rPr>
        <w:t>此後“</w:t>
      </w:r>
      <w:r w:rsidRPr="001415E8">
        <w:rPr>
          <w:rFonts w:asciiTheme="minorEastAsia" w:hAnsiTheme="minorEastAsia" w:hint="eastAsia"/>
          <w:sz w:val="24"/>
          <w:szCs w:val="24"/>
          <w:lang w:eastAsia="zh-TW"/>
        </w:rPr>
        <w:t>資料書說</w:t>
      </w:r>
      <w:r>
        <w:rPr>
          <w:rFonts w:asciiTheme="minorEastAsia" w:hAnsiTheme="minorEastAsia" w:hint="eastAsia"/>
          <w:sz w:val="24"/>
          <w:szCs w:val="24"/>
          <w:lang w:eastAsia="zh-TW"/>
        </w:rPr>
        <w:t>”</w:t>
      </w:r>
      <w:r w:rsidRPr="001415E8">
        <w:rPr>
          <w:rFonts w:asciiTheme="minorEastAsia" w:hAnsiTheme="minorEastAsia" w:hint="eastAsia"/>
          <w:sz w:val="24"/>
          <w:szCs w:val="24"/>
          <w:lang w:eastAsia="zh-TW"/>
        </w:rPr>
        <w:t>一時盛行。</w:t>
      </w:r>
      <w:r>
        <w:rPr>
          <w:rFonts w:asciiTheme="minorEastAsia" w:hAnsiTheme="minorEastAsia" w:hint="eastAsia"/>
          <w:sz w:val="24"/>
          <w:szCs w:val="24"/>
          <w:lang w:eastAsia="zh-TW"/>
        </w:rPr>
        <w:t>持此論者尚有宋永平</w:t>
      </w:r>
      <w:r>
        <w:rPr>
          <w:rStyle w:val="a6"/>
          <w:rFonts w:hAnsi="宋体"/>
          <w:sz w:val="24"/>
          <w:szCs w:val="24"/>
        </w:rPr>
        <w:footnoteReference w:id="37"/>
      </w:r>
      <w:r>
        <w:rPr>
          <w:rFonts w:asciiTheme="minorEastAsia" w:hAnsiTheme="minorEastAsia" w:hint="eastAsia"/>
          <w:sz w:val="24"/>
          <w:szCs w:val="24"/>
          <w:lang w:eastAsia="zh-TW"/>
        </w:rPr>
        <w:t>、梁濱久</w:t>
      </w:r>
      <w:r>
        <w:rPr>
          <w:rStyle w:val="a6"/>
          <w:rFonts w:asciiTheme="minorEastAsia" w:hAnsiTheme="minorEastAsia"/>
          <w:sz w:val="24"/>
          <w:szCs w:val="24"/>
        </w:rPr>
        <w:footnoteReference w:id="38"/>
      </w:r>
      <w:r>
        <w:rPr>
          <w:rFonts w:asciiTheme="minorEastAsia" w:hAnsiTheme="minorEastAsia" w:hint="eastAsia"/>
          <w:sz w:val="24"/>
          <w:szCs w:val="24"/>
          <w:lang w:eastAsia="zh-TW"/>
        </w:rPr>
        <w:t>、蘇長春</w:t>
      </w:r>
      <w:r>
        <w:rPr>
          <w:rStyle w:val="a6"/>
          <w:rFonts w:asciiTheme="minorEastAsia" w:hAnsiTheme="minorEastAsia"/>
          <w:sz w:val="24"/>
          <w:szCs w:val="24"/>
        </w:rPr>
        <w:footnoteReference w:id="39"/>
      </w:r>
      <w:r>
        <w:rPr>
          <w:rFonts w:asciiTheme="minorEastAsia" w:hAnsiTheme="minorEastAsia" w:hint="eastAsia"/>
          <w:sz w:val="24"/>
          <w:szCs w:val="24"/>
          <w:lang w:eastAsia="zh-TW"/>
        </w:rPr>
        <w:t>、范洪濤</w:t>
      </w:r>
      <w:r>
        <w:rPr>
          <w:rStyle w:val="a6"/>
          <w:rFonts w:asciiTheme="minorEastAsia" w:hAnsiTheme="minorEastAsia"/>
          <w:sz w:val="24"/>
          <w:szCs w:val="24"/>
        </w:rPr>
        <w:footnoteReference w:id="40"/>
      </w:r>
      <w:r>
        <w:rPr>
          <w:rFonts w:asciiTheme="minorEastAsia" w:hAnsiTheme="minorEastAsia" w:hint="eastAsia"/>
          <w:sz w:val="24"/>
          <w:szCs w:val="24"/>
          <w:lang w:eastAsia="zh-TW"/>
        </w:rPr>
        <w:t>等。</w:t>
      </w:r>
      <w:r>
        <w:rPr>
          <w:rFonts w:ascii="宋体" w:hAnsi="宋体" w:hint="eastAsia"/>
          <w:sz w:val="24"/>
          <w:szCs w:val="24"/>
          <w:lang w:eastAsia="zh-TW"/>
        </w:rPr>
        <w:t>此外還有觀點認為方志是“社會學專著”、“科學文獻”、“信息全書”、“工具書”等。</w:t>
      </w:r>
    </w:p>
    <w:p w:rsidR="00123874" w:rsidRDefault="000D2F0E" w:rsidP="00123874">
      <w:pPr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  <w:szCs w:val="24"/>
          <w:lang w:eastAsia="zh-TW"/>
        </w:rPr>
      </w:pPr>
      <w:bookmarkStart w:id="9" w:name="_Toc487225386"/>
      <w:bookmarkStart w:id="10" w:name="_Toc487366894"/>
      <w:bookmarkStart w:id="11" w:name="_Toc487370511"/>
      <w:r>
        <w:rPr>
          <w:rFonts w:ascii="宋体" w:hAnsi="宋体" w:hint="eastAsia"/>
          <w:sz w:val="24"/>
          <w:szCs w:val="24"/>
        </w:rPr>
        <w:t>（二）</w:t>
      </w:r>
      <w:r w:rsidR="00123874">
        <w:rPr>
          <w:rFonts w:ascii="宋体" w:hAnsi="宋体" w:hint="eastAsia"/>
          <w:sz w:val="24"/>
          <w:szCs w:val="24"/>
          <w:lang w:eastAsia="zh-TW"/>
        </w:rPr>
        <w:t>權威工具書定義</w:t>
      </w:r>
      <w:bookmarkEnd w:id="9"/>
      <w:bookmarkEnd w:id="10"/>
      <w:bookmarkEnd w:id="11"/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這</w:t>
      </w:r>
      <w:r w:rsidRPr="003528D6">
        <w:rPr>
          <w:rFonts w:ascii="宋体" w:hAnsi="宋体" w:hint="eastAsia"/>
          <w:sz w:val="24"/>
          <w:szCs w:val="24"/>
          <w:lang w:eastAsia="zh-TW"/>
        </w:rPr>
        <w:t>裏</w:t>
      </w:r>
      <w:r>
        <w:rPr>
          <w:rFonts w:ascii="宋体" w:hAnsi="宋体" w:hint="eastAsia"/>
          <w:sz w:val="24"/>
          <w:szCs w:val="24"/>
          <w:lang w:eastAsia="zh-TW"/>
        </w:rPr>
        <w:t>舉《辭海》（1979）、《</w:t>
      </w:r>
      <w:r w:rsidRPr="00F71612">
        <w:rPr>
          <w:rFonts w:ascii="宋体" w:hAnsi="宋体" w:hint="eastAsia"/>
          <w:sz w:val="24"/>
          <w:szCs w:val="24"/>
          <w:lang w:eastAsia="zh-TW"/>
        </w:rPr>
        <w:t>漢語大詞典》</w:t>
      </w:r>
      <w:r>
        <w:rPr>
          <w:rFonts w:ascii="宋体" w:hAnsi="宋体" w:hint="eastAsia"/>
          <w:sz w:val="24"/>
          <w:szCs w:val="24"/>
          <w:lang w:eastAsia="zh-TW"/>
        </w:rPr>
        <w:t>（1992）、《現代漢語詞典》（1993）、《中國地方志辭典》（1987）、《中國方志大辭典》（1988）、《中国百科大辞典》（1990）六種權威工具書的方志定義，</w:t>
      </w:r>
      <w:r>
        <w:rPr>
          <w:rFonts w:ascii="宋体" w:hAnsi="宋体" w:hint="eastAsia"/>
          <w:sz w:val="24"/>
          <w:szCs w:val="24"/>
        </w:rPr>
        <w:t>如下表</w:t>
      </w:r>
      <w:r>
        <w:rPr>
          <w:rFonts w:ascii="宋体" w:hAnsi="宋体" w:hint="eastAsia"/>
          <w:sz w:val="24"/>
          <w:szCs w:val="24"/>
          <w:lang w:eastAsia="zh-TW"/>
        </w:rPr>
        <w:t xml:space="preserve">： </w:t>
      </w:r>
    </w:p>
    <w:tbl>
      <w:tblPr>
        <w:tblStyle w:val="a7"/>
        <w:tblW w:w="8188" w:type="dxa"/>
        <w:tblLook w:val="04A0"/>
      </w:tblPr>
      <w:tblGrid>
        <w:gridCol w:w="2376"/>
        <w:gridCol w:w="1560"/>
        <w:gridCol w:w="2835"/>
        <w:gridCol w:w="708"/>
        <w:gridCol w:w="709"/>
      </w:tblGrid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工具書</w:t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地理範圍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記述內容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體例要求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性質</w:t>
            </w:r>
          </w:p>
        </w:tc>
      </w:tr>
      <w:tr w:rsidR="00123874" w:rsidRPr="00B006AB" w:rsidTr="00124DE3">
        <w:trPr>
          <w:trHeight w:val="299"/>
        </w:trPr>
        <w:tc>
          <w:tcPr>
            <w:tcW w:w="2376" w:type="dxa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《辭海》</w:t>
            </w:r>
            <w:r w:rsidRPr="00B006AB">
              <w:rPr>
                <w:rStyle w:val="a6"/>
                <w:rFonts w:ascii="宋体" w:hAnsi="宋体"/>
                <w:sz w:val="24"/>
                <w:szCs w:val="24"/>
              </w:rPr>
              <w:footnoteReference w:id="41"/>
            </w:r>
          </w:p>
        </w:tc>
        <w:tc>
          <w:tcPr>
            <w:tcW w:w="1560" w:type="dxa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一方</w:t>
            </w:r>
          </w:p>
        </w:tc>
        <w:tc>
          <w:tcPr>
            <w:tcW w:w="2835" w:type="dxa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事物</w:t>
            </w:r>
          </w:p>
        </w:tc>
        <w:tc>
          <w:tcPr>
            <w:tcW w:w="708" w:type="dxa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無</w:t>
            </w:r>
          </w:p>
        </w:tc>
        <w:tc>
          <w:tcPr>
            <w:tcW w:w="709" w:type="dxa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志書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《漢語大詞典》</w:t>
            </w:r>
            <w:r w:rsidRPr="00B006AB">
              <w:rPr>
                <w:rStyle w:val="a6"/>
                <w:rFonts w:ascii="宋体" w:hAnsi="宋体"/>
                <w:sz w:val="24"/>
                <w:szCs w:val="24"/>
              </w:rPr>
              <w:footnoteReference w:id="42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某一地方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地理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、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歷史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、風俗、教育、物產、人物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書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《現代漢語詞典》</w:t>
            </w:r>
            <w:r w:rsidRPr="00B006AB">
              <w:rPr>
                <w:rStyle w:val="a6"/>
                <w:rFonts w:ascii="宋体" w:hAnsi="宋体"/>
                <w:sz w:val="24"/>
                <w:szCs w:val="24"/>
              </w:rPr>
              <w:footnoteReference w:id="43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某一地方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地理、歷史、風俗、教育、物產、人物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書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《中國地方志辭典》</w:t>
            </w:r>
            <w:r w:rsidRPr="00B006AB">
              <w:rPr>
                <w:rStyle w:val="a6"/>
                <w:rFonts w:ascii="宋体" w:hAnsi="宋体"/>
                <w:sz w:val="24"/>
                <w:szCs w:val="24"/>
                <w:lang w:eastAsia="zh-TW"/>
              </w:rPr>
              <w:footnoteReference w:id="44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行政單位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政治、經濟、軍事、文化、自然現象和自然資源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綜合著作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《中國方志大辭典》</w:t>
            </w:r>
            <w:r w:rsidRPr="00B006AB">
              <w:rPr>
                <w:rStyle w:val="a6"/>
                <w:rFonts w:ascii="宋体" w:hAnsi="宋体"/>
                <w:sz w:val="24"/>
                <w:szCs w:val="24"/>
                <w:lang w:eastAsia="zh-TW"/>
              </w:rPr>
              <w:footnoteReference w:id="45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以地域為單位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、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行政區劃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政治、經濟、文化及自然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綜合書籍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《中国百科大辞典》</w:t>
            </w:r>
            <w:r w:rsidRPr="00B006AB">
              <w:rPr>
                <w:rStyle w:val="a6"/>
                <w:rFonts w:ascii="宋体" w:hAnsi="宋体"/>
                <w:sz w:val="24"/>
                <w:szCs w:val="24"/>
              </w:rPr>
              <w:footnoteReference w:id="46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一定區域</w:t>
            </w:r>
            <w:r w:rsidRPr="00B006AB">
              <w:rPr>
                <w:rFonts w:ascii="宋体" w:hAnsi="宋体" w:hint="eastAsia"/>
                <w:sz w:val="24"/>
                <w:szCs w:val="24"/>
              </w:rPr>
              <w:t>、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行政區劃</w:t>
            </w:r>
          </w:p>
        </w:tc>
        <w:tc>
          <w:tcPr>
            <w:tcW w:w="2835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 w:hint="eastAsia"/>
                <w:sz w:val="24"/>
                <w:szCs w:val="24"/>
              </w:rPr>
              <w:t>自然和社会各个方面的历史与现状</w:t>
            </w:r>
          </w:p>
        </w:tc>
        <w:tc>
          <w:tcPr>
            <w:tcW w:w="708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綜合著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述</w:t>
            </w:r>
          </w:p>
        </w:tc>
      </w:tr>
    </w:tbl>
    <w:p w:rsidR="00123874" w:rsidRPr="00B006AB" w:rsidRDefault="000D2F0E" w:rsidP="00123874">
      <w:pPr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  <w:szCs w:val="24"/>
        </w:rPr>
      </w:pPr>
      <w:bookmarkStart w:id="12" w:name="_Toc487225387"/>
      <w:bookmarkStart w:id="13" w:name="_Toc487366895"/>
      <w:bookmarkStart w:id="14" w:name="_Toc487370512"/>
      <w:r>
        <w:rPr>
          <w:rFonts w:ascii="宋体" w:hAnsi="宋体" w:hint="eastAsia"/>
          <w:sz w:val="24"/>
          <w:szCs w:val="24"/>
        </w:rPr>
        <w:t>（三）</w:t>
      </w:r>
      <w:r w:rsidR="00123874" w:rsidRPr="00B006AB">
        <w:rPr>
          <w:rFonts w:ascii="宋体" w:hAnsi="宋体" w:hint="eastAsia"/>
          <w:sz w:val="24"/>
          <w:szCs w:val="24"/>
        </w:rPr>
        <w:t>代表性方志學著作定義</w:t>
      </w:r>
      <w:bookmarkEnd w:id="12"/>
      <w:bookmarkEnd w:id="13"/>
      <w:bookmarkEnd w:id="14"/>
    </w:p>
    <w:p w:rsidR="00123874" w:rsidRPr="00B006AB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 w:rsidRPr="00B006AB">
        <w:rPr>
          <w:rFonts w:ascii="宋体" w:hAnsi="宋体" w:hint="eastAsia"/>
          <w:sz w:val="24"/>
          <w:szCs w:val="24"/>
          <w:lang w:eastAsia="zh-TW"/>
        </w:rPr>
        <w:t>這裏列舉五種代表性方志學著作中的定義：</w:t>
      </w:r>
    </w:p>
    <w:tbl>
      <w:tblPr>
        <w:tblStyle w:val="a7"/>
        <w:tblW w:w="8188" w:type="dxa"/>
        <w:tblLook w:val="04A0"/>
      </w:tblPr>
      <w:tblGrid>
        <w:gridCol w:w="2376"/>
        <w:gridCol w:w="1560"/>
        <w:gridCol w:w="2804"/>
        <w:gridCol w:w="709"/>
        <w:gridCol w:w="739"/>
      </w:tblGrid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 w:hint="eastAsia"/>
                <w:sz w:val="24"/>
                <w:szCs w:val="24"/>
              </w:rPr>
              <w:t>著作</w:t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地理範圍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記述內容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t>體例</w:t>
            </w:r>
            <w:r w:rsidRPr="00B006AB">
              <w:rPr>
                <w:rFonts w:ascii="宋体" w:hAnsi="宋体"/>
                <w:sz w:val="24"/>
                <w:szCs w:val="24"/>
              </w:rPr>
              <w:lastRenderedPageBreak/>
              <w:t>要求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</w:rPr>
              <w:lastRenderedPageBreak/>
              <w:t>性質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lastRenderedPageBreak/>
              <w:t>來新夏《方志學概論》</w:t>
            </w:r>
            <w:r w:rsidRPr="00B006AB">
              <w:rPr>
                <w:rStyle w:val="a6"/>
                <w:rFonts w:ascii="宋体" w:hAnsi="宋体" w:cs="宋体"/>
                <w:spacing w:val="-4"/>
                <w:kern w:val="0"/>
                <w:sz w:val="24"/>
                <w:szCs w:val="24"/>
              </w:rPr>
              <w:footnoteReference w:id="47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一定區域</w:t>
            </w:r>
            <w:r w:rsidRPr="00B006AB">
              <w:rPr>
                <w:rFonts w:ascii="宋体" w:hAnsi="宋体" w:hint="eastAsia"/>
                <w:sz w:val="24"/>
                <w:szCs w:val="24"/>
              </w:rPr>
              <w:t>、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行政區劃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 w:hint="eastAsia"/>
                <w:sz w:val="24"/>
                <w:szCs w:val="24"/>
              </w:rPr>
              <w:t>自然和社会各个方面的历史与现状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綜合著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述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倉修良《方志學通論》</w:t>
            </w:r>
            <w:r w:rsidRPr="00B006AB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48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某一地區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歷史、地理、社會風俗、經濟文化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綜合著作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劉緯毅《中國地方志》</w:t>
            </w:r>
            <w:r w:rsidRPr="00B006AB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49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我國各地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自然、經濟、政治、文化、科學、技術、社會、歷史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典籍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黃葦《方志學》</w:t>
            </w:r>
            <w:r w:rsidRPr="00B006AB">
              <w:rPr>
                <w:rStyle w:val="a6"/>
                <w:rFonts w:ascii="宋体" w:hAnsi="宋体" w:cs="宋体"/>
                <w:spacing w:val="-4"/>
                <w:kern w:val="0"/>
                <w:sz w:val="24"/>
                <w:szCs w:val="24"/>
              </w:rPr>
              <w:footnoteReference w:id="50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一地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古今綜合情況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 w:hint="eastAsia"/>
                <w:sz w:val="24"/>
                <w:szCs w:val="24"/>
              </w:rPr>
              <w:t>志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書</w:t>
            </w:r>
          </w:p>
        </w:tc>
      </w:tr>
      <w:tr w:rsidR="00123874" w:rsidRPr="00B006AB" w:rsidTr="00124DE3">
        <w:tc>
          <w:tcPr>
            <w:tcW w:w="2376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林衍經《中國地方志》</w:t>
            </w:r>
            <w:r w:rsidRPr="00B006AB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51"/>
            </w:r>
          </w:p>
        </w:tc>
        <w:tc>
          <w:tcPr>
            <w:tcW w:w="1560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一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個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地方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、某一</w:t>
            </w: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行政</w:t>
            </w:r>
            <w:r w:rsidRPr="00B006AB">
              <w:rPr>
                <w:rFonts w:ascii="宋体" w:hAnsi="宋体" w:hint="eastAsia"/>
                <w:sz w:val="24"/>
                <w:szCs w:val="24"/>
                <w:lang w:eastAsia="zh-TW"/>
              </w:rPr>
              <w:t>地區</w:t>
            </w:r>
          </w:p>
        </w:tc>
        <w:tc>
          <w:tcPr>
            <w:tcW w:w="2804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B006A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自然環境、社會現象、建置沿革及資料</w:t>
            </w:r>
          </w:p>
        </w:tc>
        <w:tc>
          <w:tcPr>
            <w:tcW w:w="70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B006AB">
              <w:rPr>
                <w:rFonts w:ascii="宋体" w:hAnsi="宋体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739" w:type="dxa"/>
            <w:vAlign w:val="center"/>
          </w:tcPr>
          <w:p w:rsidR="00123874" w:rsidRPr="00B006AB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06AB">
              <w:rPr>
                <w:rFonts w:ascii="宋体" w:hAnsi="宋体" w:hint="eastAsia"/>
                <w:sz w:val="24"/>
                <w:szCs w:val="24"/>
              </w:rPr>
              <w:t>書籍</w:t>
            </w:r>
          </w:p>
        </w:tc>
      </w:tr>
    </w:tbl>
    <w:p w:rsidR="00123874" w:rsidRDefault="000D2F0E" w:rsidP="00123874">
      <w:pPr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="00123874">
        <w:rPr>
          <w:rFonts w:ascii="宋体" w:hAnsi="宋体" w:hint="eastAsia"/>
          <w:sz w:val="24"/>
          <w:szCs w:val="24"/>
        </w:rPr>
        <w:t>《地方志工作條例》方志定義</w:t>
      </w:r>
    </w:p>
    <w:p w:rsidR="00123874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eastAsia="zh-TW"/>
        </w:rPr>
        <w:t>2006年國務院頒發《地方志工作條例》將方志定義為：“全面系統地記述本行政區域自然、政治、經濟、文化和社會的歷史與現狀的資料性文獻。”</w:t>
      </w:r>
      <w:r>
        <w:rPr>
          <w:rStyle w:val="a6"/>
          <w:rFonts w:ascii="宋体" w:hAnsi="宋体"/>
          <w:sz w:val="24"/>
          <w:szCs w:val="24"/>
        </w:rPr>
        <w:footnoteReference w:id="52"/>
      </w:r>
    </w:p>
    <w:tbl>
      <w:tblPr>
        <w:tblStyle w:val="a7"/>
        <w:tblW w:w="8188" w:type="dxa"/>
        <w:tblLook w:val="04A0"/>
      </w:tblPr>
      <w:tblGrid>
        <w:gridCol w:w="2376"/>
        <w:gridCol w:w="1276"/>
        <w:gridCol w:w="2693"/>
        <w:gridCol w:w="851"/>
        <w:gridCol w:w="992"/>
      </w:tblGrid>
      <w:tr w:rsidR="00123874" w:rsidRPr="00110B5E" w:rsidTr="00124DE3">
        <w:tc>
          <w:tcPr>
            <w:tcW w:w="2376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 w:hint="eastAsia"/>
                <w:sz w:val="24"/>
                <w:szCs w:val="24"/>
              </w:rPr>
              <w:t>條例</w:t>
            </w:r>
          </w:p>
        </w:tc>
        <w:tc>
          <w:tcPr>
            <w:tcW w:w="1276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地理範圍</w:t>
            </w:r>
          </w:p>
        </w:tc>
        <w:tc>
          <w:tcPr>
            <w:tcW w:w="2693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記述內容</w:t>
            </w:r>
          </w:p>
        </w:tc>
        <w:tc>
          <w:tcPr>
            <w:tcW w:w="851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體例要求</w:t>
            </w:r>
          </w:p>
        </w:tc>
        <w:tc>
          <w:tcPr>
            <w:tcW w:w="992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性質</w:t>
            </w:r>
          </w:p>
        </w:tc>
      </w:tr>
      <w:tr w:rsidR="00123874" w:rsidRPr="00110B5E" w:rsidTr="00124DE3">
        <w:tc>
          <w:tcPr>
            <w:tcW w:w="2376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 w:hint="eastAsia"/>
                <w:sz w:val="24"/>
                <w:szCs w:val="24"/>
              </w:rPr>
              <w:t>《地方志工作條例》</w:t>
            </w:r>
          </w:p>
        </w:tc>
        <w:tc>
          <w:tcPr>
            <w:tcW w:w="1276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行政區劃</w:t>
            </w:r>
          </w:p>
        </w:tc>
        <w:tc>
          <w:tcPr>
            <w:tcW w:w="2693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3C07A4">
              <w:rPr>
                <w:rFonts w:ascii="宋体" w:hAnsi="宋体" w:hint="eastAsia"/>
                <w:sz w:val="24"/>
                <w:szCs w:val="24"/>
                <w:lang w:eastAsia="zh-TW"/>
              </w:rPr>
              <w:t>自然、政治、經濟、文化和社會的歷史與現狀</w:t>
            </w:r>
          </w:p>
        </w:tc>
        <w:tc>
          <w:tcPr>
            <w:tcW w:w="851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/>
                <w:sz w:val="24"/>
                <w:szCs w:val="24"/>
              </w:rPr>
              <w:t>無</w:t>
            </w:r>
          </w:p>
        </w:tc>
        <w:tc>
          <w:tcPr>
            <w:tcW w:w="992" w:type="dxa"/>
            <w:vAlign w:val="center"/>
          </w:tcPr>
          <w:p w:rsidR="00123874" w:rsidRPr="003C07A4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C07A4">
              <w:rPr>
                <w:rFonts w:ascii="宋体" w:hAnsi="宋体" w:hint="eastAsia"/>
                <w:sz w:val="24"/>
                <w:szCs w:val="24"/>
              </w:rPr>
              <w:t>資料性</w:t>
            </w:r>
            <w:r w:rsidRPr="003C07A4">
              <w:rPr>
                <w:rFonts w:ascii="宋体" w:hAnsi="宋体"/>
                <w:sz w:val="24"/>
                <w:szCs w:val="24"/>
              </w:rPr>
              <w:t>文獻</w:t>
            </w:r>
          </w:p>
        </w:tc>
      </w:tr>
    </w:tbl>
    <w:p w:rsidR="00123874" w:rsidRPr="00110B5E" w:rsidRDefault="00123874" w:rsidP="00123874">
      <w:pPr>
        <w:pStyle w:val="a5"/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據上表，</w:t>
      </w:r>
      <w:r>
        <w:rPr>
          <w:rFonts w:ascii="宋体" w:hAnsi="宋体" w:hint="eastAsia"/>
          <w:sz w:val="24"/>
          <w:szCs w:val="24"/>
          <w:lang w:eastAsia="zh-TW"/>
        </w:rPr>
        <w:t>權威工具書、代表性方志學著作及《地方志工作條例》中的方志定義有兩點較一致。其一，方志</w:t>
      </w:r>
      <w:r w:rsidRPr="001500DC">
        <w:rPr>
          <w:rFonts w:ascii="宋体" w:hAnsi="宋体" w:hint="eastAsia"/>
          <w:sz w:val="24"/>
          <w:szCs w:val="24"/>
          <w:lang w:eastAsia="zh-TW"/>
        </w:rPr>
        <w:t>有一定區域範圍，</w:t>
      </w:r>
      <w:r>
        <w:rPr>
          <w:rFonts w:ascii="宋体" w:hAnsi="宋体" w:hint="eastAsia"/>
          <w:sz w:val="24"/>
          <w:szCs w:val="24"/>
          <w:lang w:eastAsia="zh-TW"/>
        </w:rPr>
        <w:t>且在我國境內，表述為</w:t>
      </w:r>
      <w:r w:rsidRPr="001500DC">
        <w:rPr>
          <w:rFonts w:ascii="宋体" w:hAnsi="宋体" w:hint="eastAsia"/>
          <w:sz w:val="24"/>
          <w:szCs w:val="24"/>
          <w:lang w:eastAsia="zh-TW"/>
        </w:rPr>
        <w:t>“某一地方”“某一區域”“一</w:t>
      </w:r>
      <w:r>
        <w:rPr>
          <w:rFonts w:ascii="宋体" w:hAnsi="宋体" w:hint="eastAsia"/>
          <w:sz w:val="24"/>
          <w:szCs w:val="24"/>
          <w:lang w:eastAsia="zh-TW"/>
        </w:rPr>
        <w:t>地</w:t>
      </w:r>
      <w:r w:rsidRPr="001500DC">
        <w:rPr>
          <w:rFonts w:ascii="宋体" w:hAnsi="宋体" w:hint="eastAsia"/>
          <w:sz w:val="24"/>
          <w:szCs w:val="24"/>
          <w:lang w:eastAsia="zh-TW"/>
        </w:rPr>
        <w:t>”</w:t>
      </w:r>
      <w:r>
        <w:rPr>
          <w:rFonts w:ascii="宋体" w:hAnsi="宋体" w:hint="eastAsia"/>
          <w:sz w:val="24"/>
          <w:szCs w:val="24"/>
          <w:lang w:eastAsia="zh-TW"/>
        </w:rPr>
        <w:t>“我國各地”</w:t>
      </w:r>
      <w:r w:rsidRPr="001500DC">
        <w:rPr>
          <w:rFonts w:ascii="宋体" w:hAnsi="宋体" w:hint="eastAsia"/>
          <w:sz w:val="24"/>
          <w:szCs w:val="24"/>
          <w:lang w:eastAsia="zh-TW"/>
        </w:rPr>
        <w:t>；其二，方志是綜合性書籍，包含內容較為廣泛，幾乎可以囊括該地的一切社會構成要素，內容</w:t>
      </w:r>
      <w:r>
        <w:rPr>
          <w:rFonts w:ascii="宋体" w:hAnsi="宋体" w:hint="eastAsia"/>
          <w:sz w:val="24"/>
          <w:szCs w:val="24"/>
          <w:lang w:eastAsia="zh-TW"/>
        </w:rPr>
        <w:t>並</w:t>
      </w:r>
      <w:r w:rsidRPr="001500DC">
        <w:rPr>
          <w:rFonts w:ascii="宋体" w:hAnsi="宋体" w:hint="eastAsia"/>
          <w:sz w:val="24"/>
          <w:szCs w:val="24"/>
          <w:lang w:eastAsia="zh-TW"/>
        </w:rPr>
        <w:t>不單一。</w:t>
      </w:r>
    </w:p>
    <w:p w:rsidR="00123874" w:rsidRPr="000D2F0E" w:rsidRDefault="000D2F0E" w:rsidP="000D2F0E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bookmarkStart w:id="15" w:name="_Toc487225388"/>
      <w:bookmarkStart w:id="16" w:name="_Toc487366896"/>
      <w:bookmarkStart w:id="17" w:name="_Toc487370513"/>
      <w:r w:rsidRPr="000D2F0E">
        <w:rPr>
          <w:rFonts w:asciiTheme="minorEastAsia" w:hAnsiTheme="minorEastAsia" w:hint="eastAsia"/>
          <w:b/>
          <w:sz w:val="28"/>
          <w:szCs w:val="28"/>
        </w:rPr>
        <w:t>三、</w:t>
      </w:r>
      <w:r w:rsidR="00123874" w:rsidRPr="000D2F0E">
        <w:rPr>
          <w:rFonts w:asciiTheme="minorEastAsia" w:hAnsiTheme="minorEastAsia" w:hint="eastAsia"/>
          <w:b/>
          <w:sz w:val="28"/>
          <w:szCs w:val="28"/>
        </w:rPr>
        <w:t>方志起源</w:t>
      </w:r>
      <w:bookmarkEnd w:id="15"/>
      <w:bookmarkEnd w:id="16"/>
      <w:bookmarkEnd w:id="17"/>
    </w:p>
    <w:p w:rsidR="00123874" w:rsidRPr="0090643B" w:rsidRDefault="00123874" w:rsidP="00123874">
      <w:pPr>
        <w:spacing w:line="360" w:lineRule="auto"/>
        <w:ind w:firstLineChars="150" w:firstLine="36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對方志起源，</w:t>
      </w:r>
      <w:r w:rsidRPr="0090643B">
        <w:rPr>
          <w:rFonts w:ascii="宋体" w:hAnsi="宋体" w:hint="eastAsia"/>
          <w:sz w:val="24"/>
          <w:szCs w:val="24"/>
          <w:lang w:eastAsia="zh-TW"/>
        </w:rPr>
        <w:t>歷代學者</w:t>
      </w:r>
      <w:r>
        <w:rPr>
          <w:rFonts w:ascii="宋体" w:hAnsi="宋体" w:hint="eastAsia"/>
          <w:sz w:val="24"/>
          <w:szCs w:val="24"/>
          <w:lang w:eastAsia="zh-TW"/>
        </w:rPr>
        <w:t>亦有不同看法。</w:t>
      </w:r>
      <w:r w:rsidRPr="0090643B">
        <w:rPr>
          <w:rFonts w:ascii="宋体" w:hAnsi="宋体" w:hint="eastAsia"/>
          <w:sz w:val="24"/>
          <w:szCs w:val="24"/>
          <w:lang w:eastAsia="zh-TW"/>
        </w:rPr>
        <w:t>劉緯毅《中國地方志》（</w:t>
      </w:r>
      <w:r>
        <w:rPr>
          <w:rFonts w:ascii="宋体" w:hAnsi="宋体" w:hint="eastAsia"/>
          <w:sz w:val="24"/>
          <w:szCs w:val="24"/>
          <w:lang w:eastAsia="zh-TW"/>
        </w:rPr>
        <w:t>新華出版社，</w:t>
      </w:r>
      <w:r w:rsidRPr="0090643B">
        <w:rPr>
          <w:rFonts w:ascii="宋体" w:hAnsi="宋体" w:hint="eastAsia"/>
          <w:sz w:val="24"/>
          <w:szCs w:val="24"/>
          <w:lang w:eastAsia="zh-TW"/>
        </w:rPr>
        <w:t>1991）總結</w:t>
      </w:r>
      <w:r>
        <w:rPr>
          <w:rFonts w:ascii="宋体" w:hAnsi="宋体" w:hint="eastAsia"/>
          <w:sz w:val="24"/>
          <w:szCs w:val="24"/>
          <w:lang w:eastAsia="zh-TW"/>
        </w:rPr>
        <w:t>了</w:t>
      </w:r>
      <w:r w:rsidRPr="0090643B">
        <w:rPr>
          <w:rFonts w:ascii="宋体" w:hAnsi="宋体" w:hint="eastAsia"/>
          <w:sz w:val="24"/>
          <w:szCs w:val="24"/>
          <w:lang w:eastAsia="zh-TW"/>
        </w:rPr>
        <w:t>十七種，</w:t>
      </w:r>
      <w:r>
        <w:rPr>
          <w:rFonts w:ascii="宋体" w:hAnsi="宋体" w:hint="eastAsia"/>
          <w:sz w:val="24"/>
          <w:szCs w:val="24"/>
          <w:lang w:eastAsia="zh-TW"/>
        </w:rPr>
        <w:t>韓章訓《方志文本學基礎教程》（研究出版社，2008）增補至二十三種，我們在此基礎上整理出</w:t>
      </w:r>
      <w:r w:rsidRPr="0090643B">
        <w:rPr>
          <w:rFonts w:ascii="宋体" w:hAnsi="宋体" w:hint="eastAsia"/>
          <w:sz w:val="24"/>
          <w:szCs w:val="24"/>
          <w:lang w:eastAsia="zh-TW"/>
        </w:rPr>
        <w:t>二十</w:t>
      </w:r>
      <w:r>
        <w:rPr>
          <w:rFonts w:ascii="宋体" w:hAnsi="宋体" w:hint="eastAsia"/>
          <w:sz w:val="24"/>
          <w:szCs w:val="24"/>
          <w:lang w:eastAsia="zh-TW"/>
        </w:rPr>
        <w:t>六</w:t>
      </w:r>
      <w:r w:rsidRPr="0090643B">
        <w:rPr>
          <w:rFonts w:ascii="宋体" w:hAnsi="宋体" w:hint="eastAsia"/>
          <w:sz w:val="24"/>
          <w:szCs w:val="24"/>
          <w:lang w:eastAsia="zh-TW"/>
        </w:rPr>
        <w:t xml:space="preserve">種，詳見下表： </w:t>
      </w:r>
    </w:p>
    <w:tbl>
      <w:tblPr>
        <w:tblStyle w:val="a7"/>
        <w:tblW w:w="8897" w:type="dxa"/>
        <w:tblLook w:val="04A0"/>
      </w:tblPr>
      <w:tblGrid>
        <w:gridCol w:w="1242"/>
        <w:gridCol w:w="3969"/>
        <w:gridCol w:w="3686"/>
      </w:tblGrid>
      <w:tr w:rsidR="00123874" w:rsidTr="00124DE3">
        <w:tc>
          <w:tcPr>
            <w:tcW w:w="1242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/>
                <w:sz w:val="24"/>
                <w:szCs w:val="24"/>
              </w:rPr>
              <w:lastRenderedPageBreak/>
              <w:t>角度</w:t>
            </w: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/>
                <w:sz w:val="24"/>
                <w:szCs w:val="24"/>
              </w:rPr>
              <w:t>觀點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/>
                <w:sz w:val="24"/>
                <w:szCs w:val="24"/>
              </w:rPr>
              <w:t>代表學者</w:t>
            </w:r>
          </w:p>
        </w:tc>
      </w:tr>
      <w:tr w:rsidR="00123874" w:rsidTr="00124DE3">
        <w:tc>
          <w:tcPr>
            <w:tcW w:w="1242" w:type="dxa"/>
            <w:vMerge w:val="restart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/>
                <w:sz w:val="24"/>
                <w:szCs w:val="24"/>
              </w:rPr>
              <w:t>以某書為起源</w:t>
            </w: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“《九丘》說”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元·許有任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53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、明·陳霆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54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“《禹貢》說”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唐·賈耽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55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清·鄒漢勳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56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“《詩經》說”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清·王掞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57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、清·閻興邦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58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“《周禮》說”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/>
                <w:sz w:val="24"/>
                <w:szCs w:val="24"/>
                <w:lang w:eastAsia="zh-TW"/>
              </w:rPr>
              <w:t>宋</w:t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·司馬光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59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、清·章學誠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60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“《爾雅》說”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宋·鄭樵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61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、明·夏良勝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62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“《山海經》說”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史繼忠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3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“《國語》《戰國策》說”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金毓黻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4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“《漢書》說”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李世祐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5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“《南陽風俗傳》說”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清·張學都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6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“《越絕書》說”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清·洪亮吉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7"/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，朱士嘉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8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“《越絕書》《吳越春秋》說”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范文瀾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69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“《越絕書》《華陽國志》說”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陳光貽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70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“《婁地記》說”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沈鍊之</w:t>
            </w:r>
            <w:r w:rsidRPr="00E43FC3">
              <w:rPr>
                <w:rStyle w:val="a6"/>
                <w:rFonts w:hAnsi="宋体" w:cs="宋体"/>
                <w:sz w:val="24"/>
                <w:szCs w:val="24"/>
              </w:rPr>
              <w:footnoteReference w:id="71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“《畿服經》說”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清·謝啟昆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72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“《華陽國志》說”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清·劉光謨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73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“《畿服經》《華陽國志》說”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梁啟超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74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“多源說”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元·張鉉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75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，黃葦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76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、傅振倫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77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="宋体" w:hAnsi="宋体" w:cs="宋体" w:hint="eastAsia"/>
                <w:spacing w:val="-4"/>
                <w:kern w:val="0"/>
                <w:sz w:val="24"/>
                <w:szCs w:val="24"/>
                <w:lang w:eastAsia="zh-TW"/>
              </w:rPr>
              <w:t>來新夏</w:t>
            </w:r>
            <w:r w:rsidRPr="00E43FC3">
              <w:rPr>
                <w:rStyle w:val="a6"/>
                <w:rFonts w:ascii="宋体" w:hAnsi="宋体" w:cs="宋体"/>
                <w:spacing w:val="-4"/>
                <w:kern w:val="0"/>
                <w:sz w:val="24"/>
                <w:szCs w:val="24"/>
              </w:rPr>
              <w:footnoteReference w:id="78"/>
            </w:r>
            <w:r w:rsidRPr="00E43FC3">
              <w:rPr>
                <w:rFonts w:ascii="宋体" w:hAnsi="宋体" w:cs="宋体" w:hint="eastAsia"/>
                <w:spacing w:val="-4"/>
                <w:kern w:val="0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呂志毅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79"/>
            </w:r>
          </w:p>
        </w:tc>
      </w:tr>
      <w:tr w:rsidR="00123874" w:rsidTr="00124DE3">
        <w:tc>
          <w:tcPr>
            <w:tcW w:w="1242" w:type="dxa"/>
            <w:vMerge w:val="restart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/>
                <w:sz w:val="24"/>
                <w:szCs w:val="24"/>
              </w:rPr>
              <w:t>以某類文獻為起源</w:t>
            </w: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“甲骨文說”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邸富生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0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“‘百國春秋’、國別史說”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清·章學誠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1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，梁啟超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2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、張學君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3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“‘土地之圖’說”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靳生禾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4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“地記說”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倉修良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5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“圖經說”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3FC3">
              <w:rPr>
                <w:rFonts w:ascii="宋体" w:hAnsi="宋体" w:hint="eastAsia"/>
                <w:sz w:val="24"/>
                <w:szCs w:val="24"/>
              </w:rPr>
              <w:t>王葆心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6"/>
            </w:r>
          </w:p>
        </w:tc>
      </w:tr>
      <w:tr w:rsidR="00123874" w:rsidTr="00124DE3">
        <w:tc>
          <w:tcPr>
            <w:tcW w:w="1242" w:type="dxa"/>
            <w:vMerge w:val="restart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以時代論方志起源</w:t>
            </w: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“先秦說”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邸富生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7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、朱士嘉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8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、陸振嶽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89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、黃葦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90"/>
            </w:r>
            <w:r w:rsidRPr="00E43FC3">
              <w:rPr>
                <w:rFonts w:ascii="宋体" w:hAnsi="宋体" w:hint="eastAsia"/>
                <w:sz w:val="24"/>
                <w:szCs w:val="24"/>
                <w:lang w:eastAsia="zh-TW"/>
              </w:rPr>
              <w:t>、傅振倫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91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“兩漢說”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史念海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92"/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、倉修良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93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“六朝說”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</w:t>
            </w:r>
            <w:r w:rsidRPr="00E43FC3">
              <w:rPr>
                <w:rFonts w:ascii="宋体" w:hAnsi="宋体" w:hint="eastAsia"/>
                <w:sz w:val="24"/>
                <w:szCs w:val="24"/>
              </w:rPr>
              <w:t>·</w:t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顧千里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94"/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，王心葆</w:t>
            </w:r>
            <w:r w:rsidRPr="00E43FC3">
              <w:rPr>
                <w:rStyle w:val="a6"/>
                <w:rFonts w:ascii="宋体" w:hAnsi="宋体"/>
                <w:sz w:val="24"/>
                <w:szCs w:val="24"/>
              </w:rPr>
              <w:footnoteReference w:id="95"/>
            </w:r>
          </w:p>
        </w:tc>
      </w:tr>
      <w:tr w:rsidR="00123874" w:rsidTr="00124DE3">
        <w:tc>
          <w:tcPr>
            <w:tcW w:w="1242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“唐宋說”</w:t>
            </w:r>
          </w:p>
        </w:tc>
        <w:tc>
          <w:tcPr>
            <w:tcW w:w="368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3FC3">
              <w:rPr>
                <w:rFonts w:ascii="宋体" w:hAnsi="宋体" w:cs="宋体" w:hint="eastAsia"/>
                <w:sz w:val="24"/>
                <w:szCs w:val="24"/>
              </w:rPr>
              <w:t>清</w:t>
            </w:r>
            <w:r w:rsidRPr="00E43FC3">
              <w:rPr>
                <w:rFonts w:ascii="宋体" w:hAnsi="宋体" w:hint="eastAsia"/>
                <w:sz w:val="24"/>
                <w:szCs w:val="24"/>
              </w:rPr>
              <w:t>·</w:t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蔣彤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96"/>
            </w:r>
            <w:r w:rsidRPr="00E43FC3">
              <w:rPr>
                <w:rFonts w:ascii="宋体" w:hAnsi="宋体" w:cs="宋体" w:hint="eastAsia"/>
                <w:sz w:val="24"/>
                <w:szCs w:val="24"/>
              </w:rPr>
              <w:t>、郭象升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97"/>
            </w:r>
          </w:p>
        </w:tc>
      </w:tr>
    </w:tbl>
    <w:p w:rsidR="00123874" w:rsidRDefault="00123874" w:rsidP="00123874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方志起源的說法有單源論、多源論，時代上溯先秦，下至唐宋，但二十六種觀點中，二十五種認為唐以前已產生方志。</w:t>
      </w:r>
    </w:p>
    <w:p w:rsidR="00123874" w:rsidRPr="00AB7805" w:rsidRDefault="00123874" w:rsidP="0012387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從方志定義看，方志是對一定範圍內綜合情況的記載，固然需要從多方面汲</w:t>
      </w:r>
      <w:r>
        <w:rPr>
          <w:rFonts w:ascii="宋体" w:hAnsi="宋体" w:hint="eastAsia"/>
          <w:sz w:val="24"/>
          <w:szCs w:val="24"/>
          <w:lang w:eastAsia="zh-TW"/>
        </w:rPr>
        <w:lastRenderedPageBreak/>
        <w:t>取源泉方能逐步發展、豐富，方志起源必然多源。持單源論者認為多源論“源頭太多，最後就變成無源”</w:t>
      </w:r>
      <w:r>
        <w:rPr>
          <w:rStyle w:val="a6"/>
          <w:rFonts w:ascii="宋体" w:hAnsi="宋体"/>
          <w:sz w:val="24"/>
          <w:szCs w:val="24"/>
        </w:rPr>
        <w:footnoteReference w:id="98"/>
      </w:r>
      <w:r>
        <w:rPr>
          <w:rFonts w:ascii="宋体" w:hAnsi="宋体" w:hint="eastAsia"/>
          <w:sz w:val="24"/>
          <w:szCs w:val="24"/>
          <w:lang w:eastAsia="zh-TW"/>
        </w:rPr>
        <w:t>，但實際多源所指僅有三類，傅振倫《論方志的起源與演變》（1986）指出“地理書是方志起源之一”、“輿圖是方志起源之二”、“諸侯國別之書是方志起源之三”</w:t>
      </w:r>
      <w:r>
        <w:rPr>
          <w:rStyle w:val="a6"/>
          <w:rFonts w:ascii="宋体" w:hAnsi="宋体"/>
          <w:sz w:val="24"/>
          <w:szCs w:val="24"/>
        </w:rPr>
        <w:footnoteReference w:id="99"/>
      </w:r>
      <w:r>
        <w:rPr>
          <w:rFonts w:ascii="宋体" w:hAnsi="宋体" w:hint="eastAsia"/>
          <w:sz w:val="24"/>
          <w:szCs w:val="24"/>
          <w:lang w:eastAsia="zh-TW"/>
        </w:rPr>
        <w:t>，並非“不着邊際地羅列古書”</w:t>
      </w:r>
      <w:r w:rsidRPr="00D824C1">
        <w:rPr>
          <w:rStyle w:val="a6"/>
          <w:rFonts w:ascii="宋体" w:hAnsi="宋体"/>
          <w:sz w:val="24"/>
          <w:szCs w:val="24"/>
          <w:lang w:eastAsia="zh-TW"/>
        </w:rPr>
        <w:t xml:space="preserve"> </w:t>
      </w:r>
      <w:r>
        <w:rPr>
          <w:rStyle w:val="a6"/>
          <w:rFonts w:ascii="宋体" w:hAnsi="宋体"/>
          <w:sz w:val="24"/>
          <w:szCs w:val="24"/>
        </w:rPr>
        <w:footnoteReference w:id="100"/>
      </w:r>
      <w:r>
        <w:rPr>
          <w:rFonts w:ascii="宋体" w:hAnsi="宋体" w:hint="eastAsia"/>
          <w:sz w:val="24"/>
          <w:szCs w:val="24"/>
          <w:lang w:eastAsia="zh-TW"/>
        </w:rPr>
        <w:t>。則方志是兼收先秦地理書、輿圖、諸侯國史特點且在唐前已產生，並隨着歷代政治、經濟、文化發展逐漸完備而來的文獻。</w:t>
      </w:r>
    </w:p>
    <w:p w:rsidR="00123874" w:rsidRPr="000D2F0E" w:rsidRDefault="000D2F0E" w:rsidP="000D2F0E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bookmarkStart w:id="18" w:name="_Toc487225389"/>
      <w:bookmarkStart w:id="19" w:name="_Toc487366897"/>
      <w:bookmarkStart w:id="20" w:name="_Toc487370514"/>
      <w:r w:rsidRPr="000D2F0E">
        <w:rPr>
          <w:rFonts w:asciiTheme="minorEastAsia" w:hAnsiTheme="minorEastAsia" w:hint="eastAsia"/>
          <w:b/>
          <w:sz w:val="28"/>
          <w:szCs w:val="28"/>
        </w:rPr>
        <w:t>四、</w:t>
      </w:r>
      <w:r w:rsidR="00123874" w:rsidRPr="000D2F0E">
        <w:rPr>
          <w:rFonts w:asciiTheme="minorEastAsia" w:hAnsiTheme="minorEastAsia" w:hint="eastAsia"/>
          <w:b/>
          <w:sz w:val="28"/>
          <w:szCs w:val="28"/>
        </w:rPr>
        <w:t>方志種類與概況</w:t>
      </w:r>
      <w:bookmarkEnd w:id="18"/>
      <w:bookmarkEnd w:id="19"/>
      <w:bookmarkEnd w:id="20"/>
    </w:p>
    <w:p w:rsidR="00123874" w:rsidRDefault="00123874" w:rsidP="0012387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/>
          <w:sz w:val="24"/>
          <w:szCs w:val="24"/>
          <w:lang w:eastAsia="zh-TW"/>
        </w:rPr>
        <w:t>民國以來學者按區域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>
        <w:rPr>
          <w:rFonts w:ascii="宋体" w:hAnsi="宋体"/>
          <w:sz w:val="24"/>
          <w:szCs w:val="24"/>
          <w:lang w:eastAsia="zh-TW"/>
        </w:rPr>
        <w:t>內容</w:t>
      </w:r>
      <w:r>
        <w:rPr>
          <w:rFonts w:ascii="宋体" w:hAnsi="宋体" w:hint="eastAsia"/>
          <w:sz w:val="24"/>
          <w:szCs w:val="24"/>
          <w:lang w:eastAsia="zh-TW"/>
        </w:rPr>
        <w:t>、發展</w:t>
      </w:r>
      <w:r>
        <w:rPr>
          <w:rFonts w:ascii="宋体" w:hAnsi="宋体"/>
          <w:sz w:val="24"/>
          <w:szCs w:val="24"/>
          <w:lang w:eastAsia="zh-TW"/>
        </w:rPr>
        <w:t>等角度陸續對方志進行分類</w:t>
      </w:r>
      <w:r>
        <w:rPr>
          <w:rFonts w:ascii="宋体" w:hAnsi="宋体" w:hint="eastAsia"/>
          <w:sz w:val="24"/>
          <w:szCs w:val="24"/>
          <w:lang w:eastAsia="zh-TW"/>
        </w:rPr>
        <w:t>，詳見下表：</w:t>
      </w:r>
    </w:p>
    <w:tbl>
      <w:tblPr>
        <w:tblStyle w:val="a7"/>
        <w:tblW w:w="8897" w:type="dxa"/>
        <w:tblLook w:val="04A0"/>
      </w:tblPr>
      <w:tblGrid>
        <w:gridCol w:w="959"/>
        <w:gridCol w:w="5245"/>
        <w:gridCol w:w="1417"/>
        <w:gridCol w:w="1276"/>
      </w:tblGrid>
      <w:tr w:rsidR="00123874" w:rsidTr="00124DE3">
        <w:tc>
          <w:tcPr>
            <w:tcW w:w="95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角度</w:t>
            </w: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分類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代表學者</w:t>
            </w:r>
          </w:p>
        </w:tc>
      </w:tr>
      <w:tr w:rsidR="00123874" w:rsidTr="00124DE3">
        <w:tc>
          <w:tcPr>
            <w:tcW w:w="959" w:type="dxa"/>
            <w:vMerge w:val="restart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按地域</w:t>
            </w: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總志或一統志、都邑志、通志、郡縣志、鄉鎮志、雜志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傅振倫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01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通志、都會志、路志、府志、道志、直隸廳志、廳志、直隸州志、州志、軍志、監志、衛志、守衛、所志、宣慰司志、關志、縣志、設治局志、鎮志、鄉土志、鄉志、里志、村志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朱士嘉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02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總志、通志、府志、州志、廳志、縣志、關鎮軍志、道志、衛所志、土司司所志、鹽井鹽場志、鄉鎮志、鄉土志、僑置志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陳光貽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  <w:lang w:eastAsia="zh-TW"/>
              </w:rPr>
              <w:footnoteReference w:id="103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總志、通志、府志、州志、廳志、縣志</w:t>
            </w:r>
            <w:r w:rsidRPr="00E43FC3">
              <w:rPr>
                <w:rFonts w:asciiTheme="minorEastAsia" w:hAnsiTheme="minorEastAsia"/>
                <w:sz w:val="24"/>
                <w:szCs w:val="24"/>
                <w:lang w:eastAsia="zh-TW"/>
              </w:rPr>
              <w:t>(</w:t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含分縣志、合志</w:t>
            </w:r>
            <w:r w:rsidRPr="00E43FC3"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) </w:t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、軍志、路志、道志、市志、鄉鎮志、衛所志、邊關志、土司志、鹽井志、設治局志、特別區志、盟志、旗志、地區志、區志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黃葦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04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總志、省志、府志、州志、廳志、縣志、鄉鎮志、鄉土</w:t>
            </w:r>
          </w:p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志、邊關志、土司司所志、鹽井志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來新夏</w:t>
            </w:r>
            <w:r w:rsidRPr="00E43FC3">
              <w:rPr>
                <w:rStyle w:val="a6"/>
                <w:rFonts w:asciiTheme="minorEastAsia" w:hAnsiTheme="minorEastAsia" w:cs="宋体"/>
                <w:sz w:val="24"/>
                <w:szCs w:val="24"/>
              </w:rPr>
              <w:footnoteReference w:id="105"/>
            </w:r>
          </w:p>
        </w:tc>
      </w:tr>
      <w:tr w:rsidR="00123874" w:rsidTr="00124DE3">
        <w:tc>
          <w:tcPr>
            <w:tcW w:w="959" w:type="dxa"/>
            <w:vMerge w:val="restart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按內容</w:t>
            </w: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圖經、政記、人物傳、風土記、古跡、譜牒、文征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/>
                <w:sz w:val="24"/>
                <w:szCs w:val="24"/>
              </w:rPr>
              <w:t>梁啟超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06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通志</w:t>
            </w: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專志、雜志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來新夏</w:t>
            </w:r>
            <w:r w:rsidRPr="00E43FC3">
              <w:rPr>
                <w:rStyle w:val="a6"/>
                <w:rFonts w:asciiTheme="minorEastAsia" w:hAnsiTheme="minorEastAsia" w:cs="宋体"/>
                <w:sz w:val="24"/>
                <w:szCs w:val="24"/>
              </w:rPr>
              <w:footnoteReference w:id="107"/>
            </w:r>
          </w:p>
        </w:tc>
      </w:tr>
      <w:tr w:rsidR="00123874" w:rsidTr="00124DE3">
        <w:tc>
          <w:tcPr>
            <w:tcW w:w="959" w:type="dxa"/>
            <w:vMerge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區域志、專志、雜志</w:t>
            </w:r>
          </w:p>
        </w:tc>
        <w:tc>
          <w:tcPr>
            <w:tcW w:w="1276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朱敏彥</w:t>
            </w:r>
            <w:r w:rsidRPr="00E43FC3">
              <w:rPr>
                <w:rStyle w:val="a6"/>
                <w:rFonts w:asciiTheme="minorEastAsia" w:hAnsiTheme="minorEastAsia" w:cs="宋体"/>
                <w:sz w:val="24"/>
                <w:szCs w:val="24"/>
                <w:lang w:eastAsia="zh-TW"/>
              </w:rPr>
              <w:footnoteReference w:id="108"/>
            </w:r>
          </w:p>
        </w:tc>
      </w:tr>
      <w:tr w:rsidR="00123874" w:rsidTr="00124DE3">
        <w:tc>
          <w:tcPr>
            <w:tcW w:w="959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按發展</w:t>
            </w:r>
          </w:p>
        </w:tc>
        <w:tc>
          <w:tcPr>
            <w:tcW w:w="5245" w:type="dxa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地記（地志）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09"/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、圖經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10"/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、定型方志</w:t>
            </w:r>
          </w:p>
        </w:tc>
        <w:tc>
          <w:tcPr>
            <w:tcW w:w="2693" w:type="dxa"/>
            <w:gridSpan w:val="2"/>
            <w:vAlign w:val="center"/>
          </w:tcPr>
          <w:p w:rsidR="00123874" w:rsidRPr="00E43FC3" w:rsidRDefault="00123874" w:rsidP="00124DE3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  <w:lang w:eastAsia="zh-TW"/>
              </w:rPr>
            </w:pP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傅振倫</w:t>
            </w:r>
            <w:r w:rsidRPr="00E43FC3">
              <w:rPr>
                <w:rStyle w:val="a6"/>
                <w:rFonts w:asciiTheme="minorEastAsia" w:hAnsiTheme="minorEastAsia" w:cs="宋体"/>
                <w:sz w:val="24"/>
                <w:szCs w:val="24"/>
              </w:rPr>
              <w:footnoteReference w:id="111"/>
            </w: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黃葦</w:t>
            </w:r>
            <w:r w:rsidRPr="00E43FC3">
              <w:rPr>
                <w:rStyle w:val="a6"/>
                <w:rFonts w:asciiTheme="minorEastAsia" w:hAnsiTheme="minorEastAsia"/>
                <w:sz w:val="24"/>
                <w:szCs w:val="24"/>
              </w:rPr>
              <w:footnoteReference w:id="112"/>
            </w:r>
            <w:r w:rsidRPr="00E43FC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來新夏</w:t>
            </w:r>
            <w:r w:rsidRPr="00E43FC3">
              <w:rPr>
                <w:rStyle w:val="a6"/>
                <w:rFonts w:asciiTheme="minorEastAsia" w:hAnsiTheme="minorEastAsia" w:cs="宋体"/>
                <w:sz w:val="24"/>
                <w:szCs w:val="24"/>
              </w:rPr>
              <w:footnoteReference w:id="113"/>
            </w:r>
            <w:r w:rsidRPr="00E43FC3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、</w:t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林衍經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114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、劉緯毅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115"/>
            </w:r>
            <w:r w:rsidRPr="00E43FC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、倉修良</w:t>
            </w:r>
            <w:r w:rsidRPr="00E43FC3">
              <w:rPr>
                <w:rStyle w:val="a6"/>
                <w:rFonts w:ascii="宋体" w:hAnsi="宋体" w:cs="宋体"/>
                <w:sz w:val="24"/>
                <w:szCs w:val="24"/>
              </w:rPr>
              <w:footnoteReference w:id="116"/>
            </w:r>
          </w:p>
        </w:tc>
      </w:tr>
    </w:tbl>
    <w:p w:rsidR="00123874" w:rsidRDefault="00123874" w:rsidP="0012387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從地域角度看，學者依歷代行政區域的變化歸納出不同分類，但總體分為全國性的總志與區域性志書。從記載內容看，方志大體分為綜合志書、專志。來新夏、朱敏彥雖分三類，但</w:t>
      </w:r>
      <w:r w:rsidRPr="00257946">
        <w:rPr>
          <w:rFonts w:ascii="宋体" w:hAnsi="宋体"/>
          <w:sz w:val="24"/>
          <w:szCs w:val="24"/>
          <w:lang w:eastAsia="zh-TW"/>
        </w:rPr>
        <w:t>來新夏</w:t>
      </w:r>
      <w:r>
        <w:rPr>
          <w:rFonts w:ascii="宋体" w:hAnsi="宋体"/>
          <w:sz w:val="24"/>
          <w:szCs w:val="24"/>
          <w:lang w:eastAsia="zh-TW"/>
        </w:rPr>
        <w:t>又</w:t>
      </w:r>
      <w:r w:rsidRPr="00257946">
        <w:rPr>
          <w:rFonts w:ascii="宋体" w:hAnsi="宋体" w:hint="eastAsia"/>
          <w:sz w:val="24"/>
          <w:szCs w:val="24"/>
          <w:lang w:eastAsia="zh-TW"/>
        </w:rPr>
        <w:t>指出：“雜志，不以官府修志的通用名目命名，但他們所記述的輿地、經濟、文化等種種現象，而又沒有通志那樣完備、系統，所以名為雜志。</w:t>
      </w:r>
      <w:r w:rsidRPr="00DF2310">
        <w:rPr>
          <w:rStyle w:val="a6"/>
          <w:rFonts w:asciiTheme="minorEastAsia" w:hAnsiTheme="minorEastAsia" w:cs="宋体"/>
          <w:szCs w:val="21"/>
        </w:rPr>
        <w:footnoteReference w:id="117"/>
      </w:r>
      <w:r>
        <w:rPr>
          <w:rFonts w:ascii="宋体" w:hAnsi="宋体" w:hint="eastAsia"/>
          <w:sz w:val="24"/>
          <w:szCs w:val="24"/>
          <w:lang w:eastAsia="zh-TW"/>
        </w:rPr>
        <w:t>故雜志與“通志”“區域志”均為綜合志書，與專志相對。梁啟超雖將方志分為七類，其所舉文獻中圖經、政記為區域性綜合志書，</w:t>
      </w:r>
      <w:r w:rsidRPr="006513F6">
        <w:rPr>
          <w:rFonts w:ascii="宋体" w:hAnsi="宋体" w:hint="eastAsia"/>
          <w:sz w:val="24"/>
          <w:szCs w:val="24"/>
          <w:lang w:eastAsia="zh-TW"/>
        </w:rPr>
        <w:t>人物傳、風土記、古跡、譜牒、文征、譜牒、文征屬專志</w:t>
      </w:r>
      <w:r>
        <w:rPr>
          <w:rFonts w:ascii="宋体" w:hAnsi="宋体" w:hint="eastAsia"/>
          <w:sz w:val="24"/>
          <w:szCs w:val="24"/>
          <w:lang w:eastAsia="zh-TW"/>
        </w:rPr>
        <w:t>。從方志發展看，學界認為定型方志前尚有地記、圖經兩類雛形方志。</w:t>
      </w:r>
    </w:p>
    <w:p w:rsidR="00123874" w:rsidRPr="000D2F0E" w:rsidRDefault="000D2F0E" w:rsidP="000D2F0E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bookmarkStart w:id="21" w:name="_Toc487225390"/>
      <w:bookmarkStart w:id="22" w:name="_Toc487366898"/>
      <w:bookmarkStart w:id="23" w:name="_Toc487370515"/>
      <w:r w:rsidRPr="000D2F0E">
        <w:rPr>
          <w:rFonts w:asciiTheme="minorEastAsia" w:hAnsiTheme="minorEastAsia" w:hint="eastAsia"/>
          <w:b/>
          <w:sz w:val="28"/>
          <w:szCs w:val="28"/>
        </w:rPr>
        <w:t>五、</w:t>
      </w:r>
      <w:r w:rsidR="00123874" w:rsidRPr="000D2F0E">
        <w:rPr>
          <w:rFonts w:asciiTheme="minorEastAsia" w:hAnsiTheme="minorEastAsia" w:hint="eastAsia"/>
          <w:b/>
          <w:sz w:val="28"/>
          <w:szCs w:val="28"/>
        </w:rPr>
        <w:t>關於方志分類的爭議</w:t>
      </w:r>
      <w:bookmarkEnd w:id="21"/>
      <w:bookmarkEnd w:id="22"/>
      <w:bookmarkEnd w:id="23"/>
    </w:p>
    <w:p w:rsidR="00123874" w:rsidRDefault="000D2F0E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（一）</w:t>
      </w:r>
      <w:r w:rsidR="00123874">
        <w:rPr>
          <w:rFonts w:ascii="宋体" w:hAnsi="宋体" w:hint="eastAsia"/>
          <w:sz w:val="24"/>
          <w:szCs w:val="24"/>
          <w:lang w:eastAsia="zh-TW"/>
        </w:rPr>
        <w:t>全國性總志是否屬於方志</w:t>
      </w:r>
    </w:p>
    <w:p w:rsidR="00123874" w:rsidRDefault="00123874" w:rsidP="00123874">
      <w:pPr>
        <w:spacing w:line="360" w:lineRule="auto"/>
        <w:ind w:firstLineChars="250" w:firstLine="5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劉善詠《試論立法後的地方志定義》（2007）認為：“（方志）不能將全國性志書和縣級以下地方志書排除”</w:t>
      </w:r>
      <w:r>
        <w:rPr>
          <w:rStyle w:val="a6"/>
          <w:rFonts w:hAnsi="宋体" w:cs="宋体"/>
          <w:spacing w:val="-4"/>
          <w:kern w:val="0"/>
          <w:sz w:val="24"/>
          <w:szCs w:val="24"/>
        </w:rPr>
        <w:footnoteReference w:id="118"/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，張國淦《中國古方志考》</w:t>
      </w:r>
      <w:r>
        <w:rPr>
          <w:rFonts w:ascii="宋体" w:hAnsi="宋体" w:hint="eastAsia"/>
          <w:sz w:val="24"/>
          <w:szCs w:val="24"/>
          <w:lang w:eastAsia="zh-TW"/>
        </w:rPr>
        <w:t>（中華書局，1962）亦將總志一併收錄，都將全國性的地理總志視為方志。</w:t>
      </w:r>
    </w:p>
    <w:p w:rsidR="00123874" w:rsidRDefault="00123874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譚其驤卻有不同意見，他在《地方志與總志及歷代地方行政區劃》（1984）指出：“方志應記載一地之事，大則一省，小則一鎮，是為一方之志。”“凡是以全國為記載對象的，那就不能叫方志。”</w:t>
      </w:r>
      <w:r>
        <w:rPr>
          <w:rStyle w:val="a6"/>
          <w:rFonts w:hAnsi="宋体"/>
          <w:sz w:val="24"/>
          <w:szCs w:val="24"/>
        </w:rPr>
        <w:footnoteReference w:id="119"/>
      </w:r>
      <w:r>
        <w:rPr>
          <w:rFonts w:ascii="宋体" w:hAnsi="宋体" w:cs="宋体" w:hint="eastAsia"/>
          <w:sz w:val="24"/>
          <w:szCs w:val="24"/>
          <w:lang w:eastAsia="zh-TW"/>
        </w:rPr>
        <w:t>劉緯毅《中國地方志》（1991）：“我認為，方，指地方，即一定地域而非全國；志，系志書，即分門別類記其事物。二者缺一不能稱其為方志。”</w:t>
      </w:r>
      <w:r>
        <w:rPr>
          <w:rStyle w:val="a6"/>
          <w:rFonts w:hAnsi="宋体" w:cs="宋体"/>
          <w:sz w:val="24"/>
          <w:szCs w:val="24"/>
          <w:lang w:eastAsia="zh-TW"/>
        </w:rPr>
        <w:footnoteReference w:id="120"/>
      </w:r>
      <w:r>
        <w:rPr>
          <w:rFonts w:ascii="宋体" w:hAnsi="宋体" w:cs="宋体" w:hint="eastAsia"/>
          <w:sz w:val="24"/>
          <w:szCs w:val="24"/>
          <w:lang w:eastAsia="zh-TW"/>
        </w:rPr>
        <w:t>均認為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方志是相對全國而言的“地方”志，不應包括全國性的地理總志。</w:t>
      </w:r>
    </w:p>
    <w:p w:rsidR="00123874" w:rsidRDefault="000D2F0E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（二）</w:t>
      </w:r>
      <w:r w:rsidR="00123874">
        <w:rPr>
          <w:rFonts w:ascii="宋体" w:hAnsi="宋体" w:hint="eastAsia"/>
          <w:sz w:val="24"/>
          <w:szCs w:val="24"/>
          <w:lang w:eastAsia="zh-TW"/>
        </w:rPr>
        <w:t>專志是否屬於方志</w:t>
      </w:r>
    </w:p>
    <w:p w:rsidR="00123874" w:rsidRPr="00B870BC" w:rsidRDefault="00123874" w:rsidP="00123874">
      <w:pPr>
        <w:spacing w:line="360" w:lineRule="auto"/>
        <w:ind w:firstLineChars="200" w:firstLine="464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lastRenderedPageBreak/>
        <w:t>劉善詠《試論立法後的地方志定義》（2007）認為：“（方志）不能將專科性志書排除”</w:t>
      </w:r>
      <w:r w:rsidRPr="00B870BC">
        <w:rPr>
          <w:rStyle w:val="a6"/>
          <w:rFonts w:hAnsi="宋体" w:cs="宋体"/>
          <w:spacing w:val="-4"/>
          <w:kern w:val="0"/>
          <w:sz w:val="24"/>
          <w:szCs w:val="24"/>
          <w:lang w:eastAsia="zh-TW"/>
        </w:rPr>
        <w:t xml:space="preserve"> </w:t>
      </w:r>
      <w:r>
        <w:rPr>
          <w:rStyle w:val="a6"/>
          <w:rFonts w:hAnsi="宋体" w:cs="宋体"/>
          <w:spacing w:val="-4"/>
          <w:kern w:val="0"/>
          <w:sz w:val="24"/>
          <w:szCs w:val="24"/>
        </w:rPr>
        <w:footnoteReference w:id="121"/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；</w:t>
      </w:r>
      <w:r>
        <w:rPr>
          <w:rFonts w:ascii="宋体" w:hAnsi="宋体" w:hint="eastAsia"/>
          <w:sz w:val="24"/>
          <w:szCs w:val="24"/>
          <w:lang w:eastAsia="zh-TW"/>
        </w:rPr>
        <w:t>劉緯毅《漢唐方志輯佚》（北京圖書館出版社，1997）即收有不少人物志、耆舊傳、異物志等專志。</w:t>
      </w:r>
    </w:p>
    <w:p w:rsidR="00123874" w:rsidRPr="00AC6914" w:rsidRDefault="00123874" w:rsidP="00123874">
      <w:pPr>
        <w:spacing w:line="360" w:lineRule="auto"/>
        <w:ind w:firstLineChars="200" w:firstLine="464"/>
        <w:rPr>
          <w:rFonts w:ascii="宋体" w:hAnsi="宋体" w:cs="宋体"/>
          <w:spacing w:val="-4"/>
          <w:kern w:val="0"/>
          <w:sz w:val="24"/>
          <w:szCs w:val="24"/>
          <w:lang w:eastAsia="zh-TW"/>
        </w:rPr>
      </w:pP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對此</w:t>
      </w:r>
      <w:r>
        <w:rPr>
          <w:rFonts w:ascii="宋体" w:hAnsi="宋体" w:cs="宋体" w:hint="eastAsia"/>
          <w:spacing w:val="-4"/>
          <w:kern w:val="0"/>
          <w:sz w:val="24"/>
          <w:szCs w:val="24"/>
        </w:rPr>
        <w:t>，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朱士嘉《談談地方志中的幾個問題》（1981）指出：“地方志是以一定體例反映一定行政單位的政治、經濟、文化、軍事、自然現象和自然資源的綜合著述，它等於地方百科全書。”</w:t>
      </w:r>
      <w:r>
        <w:rPr>
          <w:rStyle w:val="a6"/>
          <w:rFonts w:hAnsi="宋体" w:cs="宋体"/>
          <w:spacing w:val="-4"/>
          <w:kern w:val="0"/>
          <w:sz w:val="24"/>
          <w:szCs w:val="24"/>
        </w:rPr>
        <w:footnoteReference w:id="122"/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將專志排除在外。</w:t>
      </w:r>
    </w:p>
    <w:p w:rsidR="00123874" w:rsidRDefault="000D2F0E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（三）</w:t>
      </w:r>
      <w:r w:rsidR="00123874">
        <w:rPr>
          <w:rFonts w:ascii="宋体" w:hAnsi="宋体" w:hint="eastAsia"/>
          <w:sz w:val="24"/>
          <w:szCs w:val="24"/>
          <w:lang w:eastAsia="zh-TW"/>
        </w:rPr>
        <w:t>圖經是否屬於方志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宋趙與時《賓退錄》卷四：“</w:t>
      </w:r>
      <w:r w:rsidRPr="00C40857">
        <w:rPr>
          <w:rFonts w:ascii="宋体" w:hAnsi="宋体" w:cs="宋体" w:hint="eastAsia"/>
          <w:sz w:val="24"/>
          <w:szCs w:val="24"/>
          <w:lang w:eastAsia="zh-TW"/>
        </w:rPr>
        <w:t>開禧丙寅（1206</w:t>
      </w:r>
      <w:r>
        <w:rPr>
          <w:rFonts w:ascii="宋体" w:hAnsi="宋体" w:cs="宋体" w:hint="eastAsia"/>
          <w:sz w:val="24"/>
          <w:szCs w:val="24"/>
          <w:lang w:eastAsia="zh-TW"/>
        </w:rPr>
        <w:t>），眉州重修圖經，號《江鄉志》。”宋</w:t>
      </w:r>
      <w:r w:rsidRPr="00C40857">
        <w:rPr>
          <w:rFonts w:ascii="宋体" w:hAnsi="宋体" w:cs="宋体" w:hint="eastAsia"/>
          <w:sz w:val="24"/>
          <w:szCs w:val="24"/>
          <w:lang w:eastAsia="zh-TW"/>
        </w:rPr>
        <w:t>王南一《</w:t>
      </w:r>
      <w:r>
        <w:rPr>
          <w:rFonts w:ascii="宋体" w:hAnsi="宋体" w:cs="宋体" w:hint="eastAsia"/>
          <w:sz w:val="24"/>
          <w:szCs w:val="24"/>
          <w:lang w:eastAsia="zh-TW"/>
        </w:rPr>
        <w:t>&lt;</w:t>
      </w:r>
      <w:r w:rsidRPr="00C40857">
        <w:rPr>
          <w:rFonts w:ascii="宋体" w:hAnsi="宋体" w:cs="宋体" w:hint="eastAsia"/>
          <w:sz w:val="24"/>
          <w:szCs w:val="24"/>
          <w:lang w:eastAsia="zh-TW"/>
        </w:rPr>
        <w:t>清漳志</w:t>
      </w:r>
      <w:r>
        <w:rPr>
          <w:rFonts w:ascii="宋体" w:hAnsi="宋体" w:cs="宋体" w:hint="eastAsia"/>
          <w:sz w:val="24"/>
          <w:szCs w:val="24"/>
          <w:lang w:eastAsia="zh-TW"/>
        </w:rPr>
        <w:t>&gt;</w:t>
      </w:r>
      <w:r w:rsidRPr="00C40857">
        <w:rPr>
          <w:rFonts w:ascii="宋体" w:hAnsi="宋体" w:cs="宋体" w:hint="eastAsia"/>
          <w:sz w:val="24"/>
          <w:szCs w:val="24"/>
          <w:lang w:eastAsia="zh-TW"/>
        </w:rPr>
        <w:t>序》：</w:t>
      </w:r>
      <w:r>
        <w:rPr>
          <w:rFonts w:ascii="宋体" w:hAnsi="宋体" w:cs="宋体" w:hint="eastAsia"/>
          <w:sz w:val="24"/>
          <w:szCs w:val="24"/>
          <w:lang w:eastAsia="zh-TW"/>
        </w:rPr>
        <w:t>“郡舊有圖經，續謂之志。</w:t>
      </w:r>
      <w:r>
        <w:rPr>
          <w:rFonts w:ascii="宋体" w:hAnsi="宋体" w:cs="宋体"/>
          <w:sz w:val="24"/>
          <w:szCs w:val="24"/>
          <w:lang w:eastAsia="zh-TW"/>
        </w:rPr>
        <w:t>”</w:t>
      </w:r>
      <w:r w:rsidRPr="00705D94">
        <w:rPr>
          <w:rFonts w:asciiTheme="minorEastAsia" w:hAnsiTheme="minorEastAsia" w:hint="eastAsia"/>
          <w:sz w:val="24"/>
          <w:szCs w:val="24"/>
          <w:lang w:eastAsia="zh-TW"/>
        </w:rPr>
        <w:t>清李元度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《與郭筠仙中丞論通志體例書》</w:t>
      </w:r>
      <w:r>
        <w:rPr>
          <w:rFonts w:asciiTheme="minorEastAsia" w:hAnsiTheme="minorEastAsia" w:hint="eastAsia"/>
          <w:sz w:val="24"/>
          <w:szCs w:val="24"/>
          <w:lang w:eastAsia="zh-TW"/>
        </w:rPr>
        <w:t>：“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方志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古稱圖經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圖與表</w:t>
      </w:r>
      <w:r>
        <w:rPr>
          <w:rFonts w:asciiTheme="minorEastAsia" w:hAnsiTheme="minorEastAsia" w:hint="eastAsia"/>
          <w:sz w:val="24"/>
          <w:szCs w:val="24"/>
          <w:lang w:eastAsia="zh-TW"/>
        </w:rPr>
        <w:t>《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河南通志</w:t>
      </w:r>
      <w:r>
        <w:rPr>
          <w:rFonts w:asciiTheme="minorEastAsia" w:hAnsiTheme="minorEastAsia" w:hint="eastAsia"/>
          <w:sz w:val="24"/>
          <w:szCs w:val="24"/>
          <w:lang w:eastAsia="zh-TW"/>
        </w:rPr>
        <w:t>》</w:t>
      </w:r>
      <w:r w:rsidRPr="00474CEE">
        <w:rPr>
          <w:rFonts w:asciiTheme="minorEastAsia" w:hAnsiTheme="minorEastAsia" w:hint="eastAsia"/>
          <w:sz w:val="24"/>
          <w:szCs w:val="24"/>
          <w:lang w:eastAsia="zh-TW"/>
        </w:rPr>
        <w:t>皆有之</w:t>
      </w:r>
      <w:r>
        <w:rPr>
          <w:rFonts w:asciiTheme="minorEastAsia" w:hAnsiTheme="minorEastAsia" w:hint="eastAsia"/>
          <w:sz w:val="24"/>
          <w:szCs w:val="24"/>
          <w:lang w:eastAsia="zh-TW"/>
        </w:rPr>
        <w:t>。”</w:t>
      </w:r>
      <w:r>
        <w:rPr>
          <w:rFonts w:asciiTheme="minorEastAsia" w:hAnsiTheme="minorEastAsia"/>
          <w:sz w:val="24"/>
          <w:szCs w:val="24"/>
          <w:lang w:eastAsia="zh-TW"/>
        </w:rPr>
        <w:t>可見古人多視圖經為方志</w:t>
      </w:r>
      <w:r>
        <w:rPr>
          <w:rFonts w:asciiTheme="minorEastAsia" w:hAnsiTheme="minorEastAsia" w:hint="eastAsia"/>
          <w:sz w:val="24"/>
          <w:szCs w:val="24"/>
          <w:lang w:eastAsia="zh-TW"/>
        </w:rPr>
        <w:t>。</w:t>
      </w:r>
      <w:r>
        <w:rPr>
          <w:rFonts w:ascii="宋体" w:hAnsi="宋体" w:hint="eastAsia"/>
          <w:sz w:val="24"/>
          <w:szCs w:val="24"/>
          <w:lang w:eastAsia="zh-TW"/>
        </w:rPr>
        <w:t>今之學者如</w:t>
      </w:r>
      <w:r w:rsidRPr="00DF2A95">
        <w:rPr>
          <w:rFonts w:ascii="宋体" w:hAnsi="宋体" w:hint="eastAsia"/>
          <w:sz w:val="24"/>
          <w:szCs w:val="24"/>
          <w:lang w:eastAsia="zh-TW"/>
        </w:rPr>
        <w:t>傅振倫</w:t>
      </w:r>
      <w:r>
        <w:rPr>
          <w:rStyle w:val="a6"/>
          <w:rFonts w:hAnsi="宋体"/>
          <w:sz w:val="24"/>
          <w:szCs w:val="24"/>
        </w:rPr>
        <w:footnoteReference w:id="123"/>
      </w:r>
      <w:r>
        <w:rPr>
          <w:rFonts w:ascii="宋体" w:hAnsi="宋体" w:hint="eastAsia"/>
          <w:sz w:val="24"/>
          <w:szCs w:val="24"/>
          <w:lang w:eastAsia="zh-TW"/>
        </w:rPr>
        <w:t>、</w:t>
      </w:r>
      <w:r>
        <w:rPr>
          <w:rFonts w:ascii="宋体" w:hAnsi="宋体" w:cs="宋体" w:hint="eastAsia"/>
          <w:sz w:val="24"/>
          <w:szCs w:val="24"/>
          <w:lang w:eastAsia="zh-TW"/>
        </w:rPr>
        <w:t>黃葦</w:t>
      </w:r>
      <w:r>
        <w:rPr>
          <w:rStyle w:val="a6"/>
          <w:rFonts w:hAnsi="宋体"/>
          <w:sz w:val="24"/>
          <w:szCs w:val="24"/>
        </w:rPr>
        <w:footnoteReference w:id="124"/>
      </w:r>
      <w:r>
        <w:rPr>
          <w:rFonts w:ascii="宋体" w:hAnsi="宋体" w:cs="宋体" w:hint="eastAsia"/>
          <w:sz w:val="24"/>
          <w:szCs w:val="24"/>
          <w:lang w:eastAsia="zh-TW"/>
        </w:rPr>
        <w:t>、來新夏</w:t>
      </w:r>
      <w:r>
        <w:rPr>
          <w:rStyle w:val="a6"/>
          <w:rFonts w:hAnsi="宋体" w:cs="宋体"/>
          <w:sz w:val="24"/>
          <w:szCs w:val="24"/>
        </w:rPr>
        <w:footnoteReference w:id="125"/>
      </w:r>
      <w:r>
        <w:rPr>
          <w:rFonts w:ascii="宋体" w:hAnsi="宋体" w:cs="宋体" w:hint="eastAsia"/>
          <w:sz w:val="24"/>
          <w:szCs w:val="24"/>
          <w:lang w:eastAsia="zh-TW"/>
        </w:rPr>
        <w:t>、林衍經</w:t>
      </w:r>
      <w:r>
        <w:rPr>
          <w:rStyle w:val="a6"/>
          <w:rFonts w:hAnsi="宋体" w:cs="宋体"/>
          <w:sz w:val="24"/>
          <w:szCs w:val="24"/>
        </w:rPr>
        <w:footnoteReference w:id="126"/>
      </w:r>
      <w:r>
        <w:rPr>
          <w:rFonts w:ascii="宋体" w:hAnsi="宋体" w:cs="宋体" w:hint="eastAsia"/>
          <w:sz w:val="24"/>
          <w:szCs w:val="24"/>
          <w:lang w:eastAsia="zh-TW"/>
        </w:rPr>
        <w:t>、劉緯毅</w:t>
      </w:r>
      <w:r>
        <w:rPr>
          <w:rStyle w:val="a6"/>
          <w:rFonts w:hAnsi="宋体" w:cs="宋体"/>
          <w:sz w:val="24"/>
          <w:szCs w:val="24"/>
        </w:rPr>
        <w:footnoteReference w:id="127"/>
      </w:r>
      <w:r>
        <w:rPr>
          <w:rFonts w:ascii="宋体" w:hAnsi="宋体" w:cs="宋体" w:hint="eastAsia"/>
          <w:sz w:val="24"/>
          <w:szCs w:val="24"/>
          <w:lang w:eastAsia="zh-TW"/>
        </w:rPr>
        <w:t>、倉修良</w:t>
      </w:r>
      <w:r>
        <w:rPr>
          <w:rStyle w:val="a6"/>
          <w:rFonts w:hAnsi="宋体" w:cs="宋体"/>
          <w:sz w:val="24"/>
          <w:szCs w:val="24"/>
        </w:rPr>
        <w:footnoteReference w:id="128"/>
      </w:r>
      <w:r>
        <w:rPr>
          <w:rFonts w:ascii="宋体" w:hAnsi="宋体" w:cs="宋体" w:hint="eastAsia"/>
          <w:sz w:val="24"/>
          <w:szCs w:val="24"/>
          <w:lang w:eastAsia="zh-TW"/>
        </w:rPr>
        <w:t>等亦均認為圖經為方志的一種。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但陳恩明《方志學通探》（2009）認為：“圖經內容主要是自然地理和人文地理，基本沒有史事”，“所以其是地地道道的地理書而非志書。”</w:t>
      </w:r>
      <w:r>
        <w:rPr>
          <w:rStyle w:val="a6"/>
          <w:rFonts w:hAnsi="宋体" w:cs="宋体"/>
          <w:sz w:val="24"/>
          <w:szCs w:val="24"/>
          <w:lang w:eastAsia="zh-TW"/>
        </w:rPr>
        <w:footnoteReference w:id="129"/>
      </w:r>
      <w:r>
        <w:rPr>
          <w:rFonts w:ascii="宋体" w:hAnsi="宋体" w:cs="宋体" w:hint="eastAsia"/>
          <w:sz w:val="24"/>
          <w:szCs w:val="24"/>
          <w:lang w:eastAsia="zh-TW"/>
        </w:rPr>
        <w:t>台灣學者李天賜在</w:t>
      </w:r>
      <w:r>
        <w:rPr>
          <w:rFonts w:ascii="宋体" w:hAnsi="宋体" w:hint="eastAsia"/>
          <w:sz w:val="24"/>
          <w:szCs w:val="24"/>
          <w:lang w:eastAsia="zh-TW"/>
        </w:rPr>
        <w:t>《圖經不是方志——論圖經與志書之合流》（2009）中指出“</w:t>
      </w:r>
      <w:r w:rsidRPr="006E387F">
        <w:rPr>
          <w:rFonts w:ascii="宋体" w:hAnsi="宋体" w:hint="eastAsia"/>
          <w:sz w:val="24"/>
          <w:szCs w:val="24"/>
          <w:lang w:eastAsia="zh-TW"/>
        </w:rPr>
        <w:t>地記與圖經這兩者與方志有其淵源關係。而不</w:t>
      </w:r>
      <w:r>
        <w:rPr>
          <w:rFonts w:ascii="宋体" w:hAnsi="宋体" w:hint="eastAsia"/>
          <w:sz w:val="24"/>
          <w:szCs w:val="24"/>
          <w:lang w:eastAsia="zh-TW"/>
        </w:rPr>
        <w:t>能夠說：</w:t>
      </w:r>
      <w:r w:rsidRPr="006E387F">
        <w:rPr>
          <w:rFonts w:ascii="宋体" w:hAnsi="宋体" w:hint="eastAsia"/>
          <w:sz w:val="24"/>
          <w:szCs w:val="24"/>
          <w:lang w:eastAsia="zh-TW"/>
        </w:rPr>
        <w:t>圖經或地記就是方志的前身</w:t>
      </w:r>
      <w:r>
        <w:rPr>
          <w:rFonts w:ascii="宋体" w:hAnsi="宋体" w:hint="eastAsia"/>
          <w:sz w:val="24"/>
          <w:szCs w:val="24"/>
          <w:lang w:eastAsia="zh-TW"/>
        </w:rPr>
        <w:t>。”</w:t>
      </w:r>
      <w:r>
        <w:rPr>
          <w:rStyle w:val="a6"/>
          <w:rFonts w:hAnsi="宋体"/>
          <w:sz w:val="24"/>
          <w:szCs w:val="24"/>
          <w:lang w:eastAsia="zh-TW"/>
        </w:rPr>
        <w:footnoteReference w:id="130"/>
      </w:r>
      <w:r>
        <w:rPr>
          <w:rFonts w:ascii="宋体" w:hAnsi="宋体" w:hint="eastAsia"/>
          <w:sz w:val="24"/>
          <w:szCs w:val="24"/>
          <w:lang w:eastAsia="zh-TW"/>
        </w:rPr>
        <w:t>提出了圖經不是方志的看法。</w:t>
      </w:r>
    </w:p>
    <w:p w:rsidR="00123874" w:rsidRPr="00D01D8B" w:rsidRDefault="00123874" w:rsidP="00123874">
      <w:pPr>
        <w:spacing w:line="360" w:lineRule="auto"/>
        <w:ind w:firstLineChars="250" w:firstLine="600"/>
        <w:rPr>
          <w:rFonts w:asciiTheme="minorEastAsia" w:hAnsiTheme="minorEastAsia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此外，不少學者在方志整理研究中將上述以外的兩類典籍視為方志。（1）文學著述。張國淦《中國古方志考》</w:t>
      </w:r>
      <w:r>
        <w:rPr>
          <w:rFonts w:ascii="宋体" w:hAnsi="宋体" w:hint="eastAsia"/>
          <w:sz w:val="24"/>
          <w:szCs w:val="24"/>
          <w:lang w:eastAsia="zh-TW"/>
        </w:rPr>
        <w:t>（1962）收《冀州論》《</w:t>
      </w:r>
      <w:r w:rsidRPr="004166EE">
        <w:rPr>
          <w:rFonts w:ascii="宋体" w:hAnsi="宋体" w:hint="eastAsia"/>
          <w:sz w:val="24"/>
          <w:szCs w:val="24"/>
          <w:lang w:eastAsia="zh-TW"/>
        </w:rPr>
        <w:t>萬勝崗新城録</w:t>
      </w:r>
      <w:r>
        <w:rPr>
          <w:rFonts w:ascii="宋体" w:hAnsi="宋体" w:hint="eastAsia"/>
          <w:sz w:val="24"/>
          <w:szCs w:val="24"/>
          <w:lang w:eastAsia="zh-TW"/>
        </w:rPr>
        <w:t>》等文學作品。（2）域外地理書。</w:t>
      </w:r>
      <w:r>
        <w:rPr>
          <w:rFonts w:ascii="宋体" w:hAnsi="宋体" w:cs="宋体" w:hint="eastAsia"/>
          <w:sz w:val="24"/>
          <w:szCs w:val="24"/>
          <w:lang w:eastAsia="zh-TW"/>
        </w:rPr>
        <w:t>唐辯機《大唐西域記</w:t>
      </w:r>
      <w:r w:rsidRPr="008516E3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記贊》：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“</w:t>
      </w:r>
      <w:r w:rsidRPr="00A776D2">
        <w:rPr>
          <w:rFonts w:ascii="宋体" w:hAnsi="宋体" w:cs="宋体"/>
          <w:sz w:val="24"/>
          <w:szCs w:val="24"/>
          <w:lang w:eastAsia="zh-TW"/>
        </w:rPr>
        <w:t>爰命庸才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撰斯方志……若其風土習俗之差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封疆物產之記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性智區品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炎涼節候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則備寫優薄</w:t>
      </w:r>
      <w:r w:rsidRPr="00A776D2">
        <w:rPr>
          <w:rFonts w:ascii="宋体" w:hAnsi="宋体" w:cs="宋体" w:hint="eastAsia"/>
          <w:sz w:val="24"/>
          <w:szCs w:val="24"/>
          <w:lang w:eastAsia="zh-TW"/>
        </w:rPr>
        <w:t>，</w:t>
      </w:r>
      <w:r w:rsidRPr="00A776D2">
        <w:rPr>
          <w:rFonts w:ascii="宋体" w:hAnsi="宋体" w:cs="宋体"/>
          <w:sz w:val="24"/>
          <w:szCs w:val="24"/>
          <w:lang w:eastAsia="zh-TW"/>
        </w:rPr>
        <w:t>審存根實……</w:t>
      </w:r>
      <w:r w:rsidRPr="004D328F">
        <w:rPr>
          <w:rFonts w:asciiTheme="minorEastAsia" w:hAnsiTheme="minorEastAsia" w:cs="宋体"/>
          <w:sz w:val="24"/>
          <w:szCs w:val="24"/>
          <w:lang w:eastAsia="zh-TW"/>
        </w:rPr>
        <w:t>庶斯地志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，</w:t>
      </w:r>
      <w:r w:rsidRPr="004D328F">
        <w:rPr>
          <w:rFonts w:asciiTheme="minorEastAsia" w:hAnsiTheme="minorEastAsia" w:cs="宋体"/>
          <w:sz w:val="24"/>
          <w:szCs w:val="24"/>
          <w:lang w:eastAsia="zh-TW"/>
        </w:rPr>
        <w:t>補闕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《</w:t>
      </w:r>
      <w:r w:rsidRPr="004D328F">
        <w:rPr>
          <w:rFonts w:asciiTheme="minorEastAsia" w:hAnsiTheme="minorEastAsia" w:cs="宋体"/>
          <w:sz w:val="24"/>
          <w:szCs w:val="24"/>
          <w:lang w:eastAsia="zh-TW"/>
        </w:rPr>
        <w:t>山經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》,</w:t>
      </w:r>
      <w:r w:rsidRPr="004D328F">
        <w:rPr>
          <w:rFonts w:asciiTheme="minorEastAsia" w:hAnsiTheme="minorEastAsia" w:cs="宋体"/>
          <w:sz w:val="24"/>
          <w:szCs w:val="24"/>
          <w:lang w:eastAsia="zh-TW"/>
        </w:rPr>
        <w:t>頒左史之書事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,</w:t>
      </w:r>
      <w:r w:rsidRPr="004D328F">
        <w:rPr>
          <w:rFonts w:asciiTheme="minorEastAsia" w:hAnsiTheme="minorEastAsia" w:cs="宋体"/>
          <w:sz w:val="24"/>
          <w:szCs w:val="24"/>
          <w:lang w:eastAsia="zh-TW"/>
        </w:rPr>
        <w:t>備職方之遍舉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。</w:t>
      </w:r>
      <w:r w:rsidRPr="004D328F">
        <w:rPr>
          <w:rFonts w:asciiTheme="minorEastAsia" w:hAnsiTheme="minorEastAsia" w:cs="宋体" w:hint="eastAsia"/>
          <w:kern w:val="0"/>
          <w:sz w:val="24"/>
          <w:szCs w:val="24"/>
          <w:lang w:eastAsia="zh-TW"/>
        </w:rPr>
        <w:t>”認為《大唐西域記》為方志。</w:t>
      </w:r>
      <w:r w:rsidRPr="004D328F">
        <w:rPr>
          <w:rFonts w:asciiTheme="minorEastAsia" w:hAnsiTheme="minorEastAsia" w:cs="宋体" w:hint="eastAsia"/>
          <w:sz w:val="24"/>
          <w:szCs w:val="24"/>
          <w:lang w:eastAsia="zh-TW"/>
        </w:rPr>
        <w:t>現代學者</w:t>
      </w:r>
      <w:r w:rsidRPr="004D328F">
        <w:rPr>
          <w:rFonts w:asciiTheme="minorEastAsia" w:hAnsiTheme="minorEastAsia" w:cs="宋体" w:hint="eastAsia"/>
          <w:spacing w:val="-4"/>
          <w:kern w:val="0"/>
          <w:sz w:val="24"/>
          <w:szCs w:val="24"/>
          <w:lang w:eastAsia="zh-TW"/>
        </w:rPr>
        <w:t>李利安在《有關阿育王的漢文史料概論》中指出：</w:t>
      </w:r>
      <w:r w:rsidRPr="004D328F">
        <w:rPr>
          <w:rFonts w:asciiTheme="minorEastAsia" w:hAnsiTheme="minorEastAsia" w:cs="宋体" w:hint="eastAsia"/>
          <w:spacing w:val="-4"/>
          <w:kern w:val="0"/>
          <w:sz w:val="24"/>
          <w:szCs w:val="24"/>
          <w:lang w:eastAsia="zh-TW"/>
        </w:rPr>
        <w:lastRenderedPageBreak/>
        <w:t>“屬於方志者有《釋迦方志》《華陽國志》以及正史中的西域志、外國志等。”</w:t>
      </w:r>
      <w:r w:rsidRPr="004D328F">
        <w:rPr>
          <w:rStyle w:val="a6"/>
          <w:rFonts w:asciiTheme="minorEastAsia" w:hAnsiTheme="minorEastAsia" w:cs="宋体"/>
          <w:spacing w:val="-4"/>
          <w:kern w:val="0"/>
          <w:sz w:val="24"/>
          <w:szCs w:val="24"/>
          <w:lang w:eastAsia="zh-TW"/>
        </w:rPr>
        <w:footnoteReference w:id="131"/>
      </w:r>
      <w:r w:rsidRPr="004D328F">
        <w:rPr>
          <w:rFonts w:asciiTheme="minorEastAsia" w:hAnsiTheme="minorEastAsia" w:cs="宋体" w:hint="eastAsia"/>
          <w:spacing w:val="-4"/>
          <w:kern w:val="0"/>
          <w:sz w:val="24"/>
          <w:szCs w:val="24"/>
          <w:lang w:eastAsia="zh-TW"/>
        </w:rPr>
        <w:t>亦將域外地理著作視為方志。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上文所述“志”指記錄，即與創作、研究有本質區別，故文學作品不能稱方志。又</w:t>
      </w:r>
      <w:r>
        <w:rPr>
          <w:rFonts w:ascii="宋体" w:hAnsi="宋体" w:hint="eastAsia"/>
          <w:sz w:val="24"/>
          <w:szCs w:val="24"/>
          <w:lang w:eastAsia="zh-TW"/>
        </w:rPr>
        <w:t>據“方志定義”，方志是記載我國境內一定區域範圍綜合情況的</w:t>
      </w:r>
      <w:r w:rsidRPr="001500DC">
        <w:rPr>
          <w:rFonts w:ascii="宋体" w:hAnsi="宋体" w:hint="eastAsia"/>
          <w:sz w:val="24"/>
          <w:szCs w:val="24"/>
          <w:lang w:eastAsia="zh-TW"/>
        </w:rPr>
        <w:t>書籍，</w:t>
      </w:r>
      <w:r>
        <w:rPr>
          <w:rFonts w:ascii="宋体" w:hAnsi="宋体" w:hint="eastAsia"/>
          <w:sz w:val="24"/>
          <w:szCs w:val="24"/>
          <w:lang w:eastAsia="zh-TW"/>
        </w:rPr>
        <w:t>則全國性總志、專志、域外地理書均不能稱方志。全國性總志包括全國性圖經（《隋諸州圖經》）、全國地記（</w:t>
      </w:r>
      <w:r w:rsidRPr="00AE6510">
        <w:rPr>
          <w:rFonts w:ascii="宋体" w:hAnsi="宋体" w:hint="eastAsia"/>
          <w:sz w:val="24"/>
          <w:szCs w:val="24"/>
          <w:lang w:eastAsia="zh-TW"/>
        </w:rPr>
        <w:t>《太康地記》</w:t>
      </w:r>
      <w:r>
        <w:rPr>
          <w:rFonts w:ascii="宋体" w:hAnsi="宋体" w:hint="eastAsia"/>
          <w:sz w:val="24"/>
          <w:szCs w:val="24"/>
          <w:lang w:eastAsia="zh-TW"/>
        </w:rPr>
        <w:t>）、正史地理志（《漢書</w:t>
      </w:r>
      <w:r w:rsidRPr="008516E3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hint="eastAsia"/>
          <w:sz w:val="24"/>
          <w:szCs w:val="24"/>
          <w:lang w:eastAsia="zh-TW"/>
        </w:rPr>
        <w:t>地理志）；專志包括山水志（</w:t>
      </w:r>
      <w:r w:rsidRPr="00AE6510">
        <w:rPr>
          <w:rFonts w:ascii="宋体" w:hAnsi="宋体" w:hint="eastAsia"/>
          <w:sz w:val="24"/>
          <w:szCs w:val="24"/>
          <w:lang w:eastAsia="zh-TW"/>
        </w:rPr>
        <w:t>《衡山記》《宜都山川記》</w:t>
      </w:r>
      <w:r>
        <w:rPr>
          <w:rFonts w:ascii="宋体" w:hAnsi="宋体" w:hint="eastAsia"/>
          <w:sz w:val="24"/>
          <w:szCs w:val="24"/>
          <w:lang w:eastAsia="zh-TW"/>
        </w:rPr>
        <w:t>）、風俗志（</w:t>
      </w:r>
      <w:r w:rsidRPr="00AE6510">
        <w:rPr>
          <w:rFonts w:ascii="宋体" w:hAnsi="宋体" w:hint="eastAsia"/>
          <w:sz w:val="24"/>
          <w:szCs w:val="24"/>
          <w:lang w:eastAsia="zh-TW"/>
        </w:rPr>
        <w:t>《荊楚歲時記》《襄陽風俗記》</w:t>
      </w:r>
      <w:r>
        <w:rPr>
          <w:rFonts w:ascii="宋体" w:hAnsi="宋体" w:hint="eastAsia"/>
          <w:sz w:val="24"/>
          <w:szCs w:val="24"/>
          <w:lang w:eastAsia="zh-TW"/>
        </w:rPr>
        <w:t>）、異物志（</w:t>
      </w:r>
      <w:r w:rsidRPr="00AE6510">
        <w:rPr>
          <w:rFonts w:ascii="宋体" w:hAnsi="宋体" w:hint="eastAsia"/>
          <w:sz w:val="24"/>
          <w:szCs w:val="24"/>
          <w:lang w:eastAsia="zh-TW"/>
        </w:rPr>
        <w:t>《涼州異物志》《臨海水土記》</w:t>
      </w:r>
      <w:r>
        <w:rPr>
          <w:rFonts w:ascii="宋体" w:hAnsi="宋体" w:hint="eastAsia"/>
          <w:sz w:val="24"/>
          <w:szCs w:val="24"/>
          <w:lang w:eastAsia="zh-TW"/>
        </w:rPr>
        <w:t>）、都邑寺院志（</w:t>
      </w:r>
      <w:r w:rsidRPr="00AE6510">
        <w:rPr>
          <w:rFonts w:ascii="宋体" w:hAnsi="宋体" w:hint="eastAsia"/>
          <w:sz w:val="24"/>
          <w:szCs w:val="24"/>
          <w:lang w:eastAsia="zh-TW"/>
        </w:rPr>
        <w:t>《三輔黃圖》《洛陽伽藍記》</w:t>
      </w:r>
      <w:r>
        <w:rPr>
          <w:rStyle w:val="a6"/>
          <w:rFonts w:ascii="宋体" w:hAnsi="宋体"/>
          <w:sz w:val="24"/>
          <w:szCs w:val="24"/>
          <w:lang w:eastAsia="zh-TW"/>
        </w:rPr>
        <w:footnoteReference w:id="132"/>
      </w:r>
      <w:r>
        <w:rPr>
          <w:rFonts w:ascii="宋体" w:hAnsi="宋体" w:hint="eastAsia"/>
          <w:sz w:val="24"/>
          <w:szCs w:val="24"/>
          <w:lang w:eastAsia="zh-TW"/>
        </w:rPr>
        <w:t>）、人物志（《襄陽耆舊傳》《幽州古今人物志》</w:t>
      </w:r>
      <w:r>
        <w:rPr>
          <w:rStyle w:val="a6"/>
          <w:rFonts w:ascii="宋体" w:hAnsi="宋体"/>
          <w:sz w:val="24"/>
          <w:szCs w:val="24"/>
        </w:rPr>
        <w:footnoteReference w:id="133"/>
      </w:r>
      <w:r>
        <w:rPr>
          <w:rFonts w:ascii="宋体" w:hAnsi="宋体" w:hint="eastAsia"/>
          <w:sz w:val="24"/>
          <w:szCs w:val="24"/>
          <w:lang w:eastAsia="zh-TW"/>
        </w:rPr>
        <w:t>）；域外地理書包括</w:t>
      </w:r>
      <w:r>
        <w:rPr>
          <w:rFonts w:ascii="宋体" w:hAnsi="宋体" w:cs="宋体" w:hint="eastAsia"/>
          <w:sz w:val="24"/>
          <w:szCs w:val="24"/>
          <w:lang w:eastAsia="zh-TW"/>
        </w:rPr>
        <w:t>《佛國記》《西域志》《歷國傳》《扶南傳》《遊行外國傳》《釋迦方志》《大唐西域記》一類。均不屬方志範疇。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綜上，各級行政區綜合志屬方志；全國性地理總志、專志、域外地理書不為方志；而記載一地綜合情況的地記、圖經還需進一步考察（下文簡稱區域地記、區域圖經）。</w:t>
      </w:r>
    </w:p>
    <w:p w:rsidR="00123874" w:rsidRPr="000D2F0E" w:rsidRDefault="000D2F0E" w:rsidP="000D2F0E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bookmarkStart w:id="24" w:name="_Toc487225391"/>
      <w:bookmarkStart w:id="25" w:name="_Toc487366899"/>
      <w:bookmarkStart w:id="26" w:name="_Toc487370516"/>
      <w:r w:rsidRPr="000D2F0E">
        <w:rPr>
          <w:rFonts w:asciiTheme="minorEastAsia" w:hAnsiTheme="minorEastAsia" w:hint="eastAsia"/>
          <w:b/>
          <w:sz w:val="28"/>
          <w:szCs w:val="28"/>
        </w:rPr>
        <w:t>六、</w:t>
      </w:r>
      <w:r w:rsidR="00123874" w:rsidRPr="000D2F0E">
        <w:rPr>
          <w:rFonts w:asciiTheme="minorEastAsia" w:hAnsiTheme="minorEastAsia" w:hint="eastAsia"/>
          <w:b/>
          <w:sz w:val="28"/>
          <w:szCs w:val="28"/>
        </w:rPr>
        <w:t>方志的著錄</w:t>
      </w:r>
      <w:bookmarkEnd w:id="24"/>
      <w:bookmarkEnd w:id="25"/>
      <w:bookmarkEnd w:id="26"/>
    </w:p>
    <w:p w:rsidR="00123874" w:rsidRPr="007A3756" w:rsidRDefault="00123874" w:rsidP="00123874">
      <w:pPr>
        <w:spacing w:line="360" w:lineRule="auto"/>
        <w:ind w:firstLineChars="200" w:firstLine="464"/>
        <w:rPr>
          <w:rFonts w:ascii="宋体" w:hAnsi="宋体" w:cs="宋体"/>
          <w:spacing w:val="-4"/>
          <w:kern w:val="0"/>
          <w:sz w:val="24"/>
          <w:szCs w:val="24"/>
          <w:lang w:eastAsia="zh-TW"/>
        </w:rPr>
      </w:pPr>
      <w:r w:rsidRPr="007A3756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目錄有“辨章學術，考鏡源流”之功，目錄類例的變遷可見學術淵源及發展。這</w:t>
      </w:r>
      <w:r w:rsidRPr="009B336F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裏</w:t>
      </w:r>
      <w:r w:rsidRPr="007A3756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我們再從歷代目錄著錄的情況來考究方志。</w:t>
      </w:r>
    </w:p>
    <w:p w:rsidR="00123874" w:rsidRDefault="00123874" w:rsidP="0012387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lang w:eastAsia="zh-TW"/>
        </w:rPr>
      </w:pPr>
      <w:r w:rsidRPr="00E06A74">
        <w:rPr>
          <w:rFonts w:asciiTheme="minorEastAsia" w:hAnsiTheme="minorEastAsia" w:cs="Arial" w:hint="eastAsia"/>
          <w:sz w:val="24"/>
          <w:szCs w:val="24"/>
          <w:lang w:eastAsia="zh-TW"/>
        </w:rPr>
        <w:t>目錄首以“方志”命名列類始於清章學誠《史籍考》，該書總列十一部，於地理部下分總裁、分裁、方志、水道、外裔，別方志為獨立一目，昔書稿未傳，不得窺其原貌。</w:t>
      </w:r>
      <w:r>
        <w:rPr>
          <w:rFonts w:asciiTheme="minorEastAsia" w:hAnsiTheme="minorEastAsia" w:cs="Arial" w:hint="eastAsia"/>
          <w:sz w:val="24"/>
          <w:szCs w:val="24"/>
          <w:lang w:eastAsia="zh-TW"/>
        </w:rPr>
        <w:t>但今中國科學院圖書館整理</w:t>
      </w:r>
      <w:r w:rsidRPr="009E5452">
        <w:rPr>
          <w:rFonts w:asciiTheme="minorEastAsia" w:hAnsiTheme="minorEastAsia" w:cs="Arial" w:hint="eastAsia"/>
          <w:sz w:val="24"/>
          <w:szCs w:val="24"/>
          <w:lang w:eastAsia="zh-TW"/>
        </w:rPr>
        <w:t>《續修四庫全書總目提要》</w:t>
      </w:r>
      <w:r>
        <w:rPr>
          <w:rFonts w:asciiTheme="minorEastAsia" w:hAnsiTheme="minorEastAsia" w:cs="Arial" w:hint="eastAsia"/>
          <w:sz w:val="24"/>
          <w:szCs w:val="24"/>
          <w:lang w:eastAsia="zh-TW"/>
        </w:rPr>
        <w:t>（齊魯書社，1999）</w:t>
      </w:r>
      <w:r w:rsidRPr="00E06A74">
        <w:rPr>
          <w:rFonts w:asciiTheme="minorEastAsia" w:hAnsiTheme="minorEastAsia" w:cs="Arial" w:hint="eastAsia"/>
          <w:sz w:val="24"/>
          <w:szCs w:val="24"/>
          <w:lang w:eastAsia="zh-TW"/>
        </w:rPr>
        <w:t>分經、史、子、集、叢、方志六部，“方志部”著錄各省方志</w:t>
      </w:r>
      <w:r>
        <w:rPr>
          <w:rFonts w:asciiTheme="minorEastAsia" w:hAnsiTheme="minorEastAsia" w:cs="Arial" w:hint="eastAsia"/>
          <w:sz w:val="24"/>
          <w:szCs w:val="24"/>
          <w:lang w:eastAsia="zh-TW"/>
        </w:rPr>
        <w:t>（以宋以後方志為主）</w:t>
      </w:r>
      <w:r w:rsidRPr="00E06A74">
        <w:rPr>
          <w:rFonts w:asciiTheme="minorEastAsia" w:hAnsiTheme="minorEastAsia" w:cs="Arial" w:hint="eastAsia"/>
          <w:sz w:val="24"/>
          <w:szCs w:val="24"/>
          <w:lang w:eastAsia="zh-TW"/>
        </w:rPr>
        <w:t>共3350部，</w:t>
      </w:r>
      <w:r>
        <w:rPr>
          <w:rFonts w:asciiTheme="minorEastAsia" w:hAnsiTheme="minorEastAsia" w:cs="Arial" w:hint="eastAsia"/>
          <w:sz w:val="24"/>
          <w:szCs w:val="24"/>
          <w:lang w:eastAsia="zh-TW"/>
        </w:rPr>
        <w:t>其中1494部見於前代目錄，為考察方志提供了線索。《續四庫》所錄方志在前代目錄的分佈情況如下：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835"/>
        <w:gridCol w:w="1417"/>
        <w:gridCol w:w="1418"/>
        <w:gridCol w:w="2409"/>
        <w:gridCol w:w="709"/>
        <w:gridCol w:w="851"/>
      </w:tblGrid>
      <w:tr w:rsidR="00123874" w:rsidTr="00124DE3">
        <w:tc>
          <w:tcPr>
            <w:tcW w:w="710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lastRenderedPageBreak/>
              <w:t>屬性</w:t>
            </w: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書目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時代·作者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目錄分類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方志類目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級別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數量</w:t>
            </w:r>
            <w:r w:rsidRPr="00BA5A13">
              <w:rPr>
                <w:rStyle w:val="a6"/>
                <w:rFonts w:ascii="宋体" w:hAnsi="宋体" w:cs="宋体"/>
                <w:sz w:val="24"/>
                <w:szCs w:val="24"/>
              </w:rPr>
              <w:footnoteReference w:id="134"/>
            </w:r>
          </w:p>
        </w:tc>
      </w:tr>
      <w:tr w:rsidR="00123874" w:rsidTr="00124DE3">
        <w:tc>
          <w:tcPr>
            <w:tcW w:w="710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史志目錄</w:t>
            </w: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《宋史·藝文志》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元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·脫脫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123874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《明史·藝文志》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·張廷玉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169</w:t>
            </w:r>
          </w:p>
        </w:tc>
      </w:tr>
      <w:tr w:rsidR="00123874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《文獻通考·經籍考》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元·馬端臨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</w:tr>
      <w:tr w:rsidR="00123874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《國史經籍志》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·焦竑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史部-地理類-郡邑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</w:tr>
      <w:tr w:rsidR="00123874" w:rsidRPr="00253C86" w:rsidTr="00124DE3">
        <w:trPr>
          <w:trHeight w:val="438"/>
        </w:trPr>
        <w:tc>
          <w:tcPr>
            <w:tcW w:w="710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官書目錄</w:t>
            </w:r>
          </w:p>
        </w:tc>
        <w:tc>
          <w:tcPr>
            <w:tcW w:w="2835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《文淵閣書目》</w:t>
            </w:r>
          </w:p>
        </w:tc>
        <w:tc>
          <w:tcPr>
            <w:tcW w:w="1417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·楊士奇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舊志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獨立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108</w:t>
            </w:r>
          </w:p>
        </w:tc>
      </w:tr>
      <w:tr w:rsidR="00123874" w:rsidRPr="00253C86" w:rsidTr="00124DE3">
        <w:trPr>
          <w:trHeight w:val="373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獨立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272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《內閣藏書目錄》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·張萱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志乘部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獨立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496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《四庫全書總目》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·紀昀等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88</w:t>
            </w:r>
          </w:p>
        </w:tc>
      </w:tr>
      <w:tr w:rsidR="00123874" w:rsidRPr="00253C86" w:rsidTr="00124DE3">
        <w:tc>
          <w:tcPr>
            <w:tcW w:w="710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私家目錄</w:t>
            </w: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《遂初堂書目》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·尤袤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史部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BA5A13">
              <w:rPr>
                <w:rFonts w:ascii="宋体" w:hAnsi="宋体" w:cs="宋体"/>
                <w:sz w:val="24"/>
                <w:szCs w:val="24"/>
              </w:rPr>
              <w:t>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《直齋書錄解題》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·陳振孫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史部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BA5A13">
              <w:rPr>
                <w:rFonts w:ascii="宋体" w:hAnsi="宋体" w:cs="宋体"/>
                <w:sz w:val="24"/>
                <w:szCs w:val="24"/>
              </w:rPr>
              <w:t>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《萬卷堂書目》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·朱睦㮮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史部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BA5A13">
              <w:rPr>
                <w:rFonts w:ascii="宋体" w:hAnsi="宋体" w:cs="宋体"/>
                <w:sz w:val="24"/>
                <w:szCs w:val="24"/>
              </w:rPr>
              <w:t>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131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《世善堂藏書目》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·陳第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史部-方州各志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《晁氏寳文堂書目》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明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·晁瑮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圖志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獨立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119</w:t>
            </w:r>
          </w:p>
        </w:tc>
      </w:tr>
      <w:tr w:rsidR="00123874" w:rsidRPr="00253C86" w:rsidTr="00124DE3">
        <w:trPr>
          <w:trHeight w:val="484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《澹生堂藏書目》</w:t>
            </w:r>
          </w:p>
        </w:tc>
        <w:tc>
          <w:tcPr>
            <w:tcW w:w="1417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明·祁承爜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史部-圖志-省會通志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</w:tr>
      <w:tr w:rsidR="00123874" w:rsidRPr="00253C86" w:rsidTr="00124DE3">
        <w:trPr>
          <w:trHeight w:val="461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史部-圖志-郡邑志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378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《絳雲樓書目》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明·錢謙益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《千頃堂書目》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明·黃虞稷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779</w:t>
            </w:r>
          </w:p>
        </w:tc>
      </w:tr>
      <w:tr w:rsidR="00123874" w:rsidRPr="00253C86" w:rsidTr="00124DE3">
        <w:trPr>
          <w:trHeight w:val="438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《傳是樓書目》</w:t>
            </w:r>
          </w:p>
        </w:tc>
        <w:tc>
          <w:tcPr>
            <w:tcW w:w="1417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·徐乾學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253C86" w:rsidTr="00124DE3">
        <w:trPr>
          <w:trHeight w:val="507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史部-別志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二級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218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《孫氏祠堂書目》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·孫星衍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/>
                <w:sz w:val="24"/>
                <w:szCs w:val="24"/>
              </w:rPr>
              <w:t>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地理部-分編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獨立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《鐵琴銅劍樓藏書目録》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清·瞿鏞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《善本書室藏書志》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清·丁丙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</w:tr>
      <w:tr w:rsidR="00123874" w:rsidRPr="00253C86" w:rsidTr="00124DE3"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《八千卷樓書目》</w:t>
            </w:r>
          </w:p>
        </w:tc>
        <w:tc>
          <w:tcPr>
            <w:tcW w:w="1417" w:type="dxa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·丁丙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1078</w:t>
            </w:r>
          </w:p>
        </w:tc>
      </w:tr>
      <w:tr w:rsidR="00123874" w:rsidRPr="00253C86" w:rsidTr="00124DE3">
        <w:trPr>
          <w:trHeight w:val="472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《書目答問》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/>
                <w:sz w:val="24"/>
                <w:szCs w:val="24"/>
              </w:rPr>
              <w:t>清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·張之洞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四部之</w:t>
            </w:r>
            <w:r w:rsidRPr="00BA5A13"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史部-地理-古地志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</w:tr>
      <w:tr w:rsidR="00123874" w:rsidRPr="00253C86" w:rsidTr="00124DE3">
        <w:trPr>
          <w:trHeight w:val="422"/>
        </w:trPr>
        <w:tc>
          <w:tcPr>
            <w:tcW w:w="710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史部-地理-今地志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74" w:rsidRPr="00BA5A13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A5A1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</w:tbl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lastRenderedPageBreak/>
        <w:t>上表所示方志在歷代目錄的著錄分為以下兩種情況：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123874">
        <w:rPr>
          <w:rFonts w:ascii="宋体" w:hAnsi="宋体" w:hint="eastAsia"/>
          <w:sz w:val="24"/>
          <w:szCs w:val="24"/>
          <w:lang w:eastAsia="zh-TW"/>
        </w:rPr>
        <w:t>四部之中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1.</w:t>
      </w:r>
      <w:r w:rsidR="00123874">
        <w:rPr>
          <w:rFonts w:ascii="宋体" w:hAnsi="宋体" w:hint="eastAsia"/>
          <w:sz w:val="24"/>
          <w:szCs w:val="24"/>
          <w:lang w:eastAsia="zh-TW"/>
        </w:rPr>
        <w:t>二級子目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如史志目錄</w:t>
      </w:r>
      <w:r>
        <w:rPr>
          <w:rFonts w:ascii="宋体" w:hAnsi="宋体" w:cs="宋体" w:hint="eastAsia"/>
          <w:sz w:val="24"/>
          <w:szCs w:val="24"/>
          <w:lang w:eastAsia="zh-TW"/>
        </w:rPr>
        <w:t>《宋史</w:t>
      </w:r>
      <w:r w:rsidRPr="004B3DA9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藝文志》《明史</w:t>
      </w:r>
      <w:r w:rsidRPr="004B3DA9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藝文志》《文獻通考</w:t>
      </w:r>
      <w:r w:rsidRPr="004B3DA9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經籍考》及</w:t>
      </w:r>
      <w:r>
        <w:rPr>
          <w:rFonts w:ascii="宋体" w:hAnsi="宋体" w:hint="eastAsia"/>
          <w:sz w:val="24"/>
          <w:szCs w:val="24"/>
          <w:lang w:eastAsia="zh-TW"/>
        </w:rPr>
        <w:t>私家目錄</w:t>
      </w:r>
      <w:r w:rsidRPr="00253C86">
        <w:rPr>
          <w:rFonts w:ascii="宋体" w:hAnsi="宋体"/>
          <w:sz w:val="24"/>
          <w:szCs w:val="24"/>
          <w:lang w:eastAsia="zh-TW"/>
        </w:rPr>
        <w:t>宋</w:t>
      </w:r>
      <w:r w:rsidRPr="00253C86">
        <w:rPr>
          <w:rFonts w:ascii="宋体" w:hAnsi="宋体" w:hint="eastAsia"/>
          <w:sz w:val="24"/>
          <w:szCs w:val="24"/>
          <w:lang w:eastAsia="zh-TW"/>
        </w:rPr>
        <w:t>尤袤《遂初堂書目》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253C86">
        <w:rPr>
          <w:rFonts w:ascii="宋体" w:hAnsi="宋体"/>
          <w:sz w:val="24"/>
          <w:szCs w:val="24"/>
          <w:lang w:eastAsia="zh-TW"/>
        </w:rPr>
        <w:t>宋</w:t>
      </w:r>
      <w:r w:rsidRPr="00253C86">
        <w:rPr>
          <w:rFonts w:ascii="宋体" w:hAnsi="宋体" w:hint="eastAsia"/>
          <w:sz w:val="24"/>
          <w:szCs w:val="24"/>
          <w:lang w:eastAsia="zh-TW"/>
        </w:rPr>
        <w:t>陳振孫《直齋書錄解題》</w:t>
      </w:r>
      <w:r>
        <w:rPr>
          <w:rFonts w:ascii="宋体" w:hAnsi="宋体" w:hint="eastAsia"/>
          <w:sz w:val="24"/>
          <w:szCs w:val="24"/>
          <w:lang w:eastAsia="zh-TW"/>
        </w:rPr>
        <w:t>、明高儒《百川書志》、</w:t>
      </w:r>
      <w:r w:rsidRPr="00253C86">
        <w:rPr>
          <w:rFonts w:ascii="宋体" w:hAnsi="宋体" w:hint="eastAsia"/>
          <w:sz w:val="24"/>
          <w:szCs w:val="24"/>
          <w:lang w:eastAsia="zh-TW"/>
        </w:rPr>
        <w:t>明黃虞稷</w:t>
      </w:r>
      <w:r>
        <w:rPr>
          <w:rFonts w:ascii="宋体" w:hAnsi="宋体" w:hint="eastAsia"/>
          <w:sz w:val="24"/>
          <w:szCs w:val="24"/>
          <w:lang w:eastAsia="zh-TW"/>
        </w:rPr>
        <w:t>《千頃堂書目》等均將方志著錄於史部地理類。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明錢謙益《絳雲樓書目》與清徐乾學《傳是樓書目》於史部設二級子目“地志”、</w:t>
      </w:r>
      <w:r>
        <w:rPr>
          <w:rFonts w:ascii="宋体" w:hAnsi="宋体" w:cs="宋体" w:hint="eastAsia"/>
          <w:sz w:val="24"/>
          <w:szCs w:val="24"/>
          <w:lang w:eastAsia="zh-TW"/>
        </w:rPr>
        <w:t>明</w:t>
      </w:r>
      <w:r>
        <w:rPr>
          <w:rFonts w:ascii="宋体" w:hAnsi="宋体" w:hint="eastAsia"/>
          <w:sz w:val="24"/>
          <w:szCs w:val="24"/>
          <w:lang w:eastAsia="zh-TW"/>
        </w:rPr>
        <w:t>陳第《世善堂書目》於史部設二級子目“方州各志”，將方志著錄其中。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="00123874">
        <w:rPr>
          <w:rFonts w:ascii="宋体" w:hAnsi="宋体" w:cs="宋体" w:hint="eastAsia"/>
          <w:sz w:val="24"/>
          <w:szCs w:val="24"/>
          <w:lang w:eastAsia="zh-TW"/>
        </w:rPr>
        <w:t>三級子目</w:t>
      </w:r>
    </w:p>
    <w:p w:rsidR="00123874" w:rsidRDefault="00123874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宋鄭樵《通志</w:t>
      </w:r>
      <w:r>
        <w:rPr>
          <w:rFonts w:ascii="宋体" w:hAnsi="宋体" w:hint="eastAsia"/>
          <w:szCs w:val="21"/>
          <w:lang w:eastAsia="zh-TW"/>
        </w:rPr>
        <w:t>·</w:t>
      </w:r>
      <w:r>
        <w:rPr>
          <w:rFonts w:ascii="宋体" w:hAnsi="宋体" w:hint="eastAsia"/>
          <w:sz w:val="24"/>
          <w:szCs w:val="24"/>
          <w:lang w:eastAsia="zh-TW"/>
        </w:rPr>
        <w:t>藝文略</w:t>
      </w:r>
      <w:r>
        <w:rPr>
          <w:rFonts w:ascii="宋体" w:hAnsi="宋体" w:cs="宋体" w:hint="eastAsia"/>
          <w:sz w:val="24"/>
          <w:szCs w:val="24"/>
          <w:lang w:eastAsia="zh-TW"/>
        </w:rPr>
        <w:t>》始在地理類劃分三級子目，分</w:t>
      </w:r>
      <w:r>
        <w:rPr>
          <w:rFonts w:ascii="宋体" w:hAnsi="宋体" w:hint="eastAsia"/>
          <w:sz w:val="24"/>
          <w:szCs w:val="24"/>
          <w:lang w:eastAsia="zh-TW"/>
        </w:rPr>
        <w:t>地理、都城宮苑、郡邑、圖經、方物、川瀆、名山洞府、朝聘、行役、蠻夷十目，但未見《續四庫》方志著錄其中，而明焦竑《國史經籍志》仿其分類，將方志著錄於“郡邑”之屬。</w:t>
      </w:r>
    </w:p>
    <w:p w:rsidR="00123874" w:rsidRDefault="00123874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 w:rsidRPr="00D67DDF">
        <w:rPr>
          <w:rFonts w:ascii="宋体" w:hAnsi="宋体" w:hint="eastAsia"/>
          <w:sz w:val="24"/>
          <w:szCs w:val="24"/>
          <w:lang w:eastAsia="zh-TW"/>
        </w:rPr>
        <w:t>明祁承爜</w:t>
      </w:r>
      <w:r>
        <w:rPr>
          <w:rFonts w:ascii="宋体" w:hAnsi="宋体" w:hint="eastAsia"/>
          <w:sz w:val="24"/>
          <w:szCs w:val="24"/>
          <w:lang w:eastAsia="zh-TW"/>
        </w:rPr>
        <w:t>《</w:t>
      </w:r>
      <w:r w:rsidRPr="00D67DDF">
        <w:rPr>
          <w:rFonts w:ascii="宋体" w:hAnsi="宋体" w:hint="eastAsia"/>
          <w:sz w:val="24"/>
          <w:szCs w:val="24"/>
          <w:lang w:eastAsia="zh-TW"/>
        </w:rPr>
        <w:t>澹生堂藏書目</w:t>
      </w:r>
      <w:r>
        <w:rPr>
          <w:rFonts w:ascii="宋体" w:hAnsi="宋体" w:hint="eastAsia"/>
          <w:sz w:val="24"/>
          <w:szCs w:val="24"/>
          <w:lang w:eastAsia="zh-TW"/>
        </w:rPr>
        <w:t>》於史部圖志類劃分</w:t>
      </w:r>
      <w:r w:rsidRPr="0042436B">
        <w:rPr>
          <w:rFonts w:ascii="宋体" w:hAnsi="宋体" w:hint="eastAsia"/>
          <w:sz w:val="24"/>
          <w:szCs w:val="24"/>
          <w:lang w:eastAsia="zh-TW"/>
        </w:rPr>
        <w:t>統志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約志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省會通志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郡邑志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邉鎭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山川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祠宇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院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勝遊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題咏</w:t>
      </w:r>
      <w:r>
        <w:rPr>
          <w:rFonts w:ascii="宋体" w:hAnsi="宋体" w:hint="eastAsia"/>
          <w:sz w:val="24"/>
          <w:szCs w:val="24"/>
          <w:lang w:eastAsia="zh-TW"/>
        </w:rPr>
        <w:t>、</w:t>
      </w:r>
      <w:r w:rsidRPr="0042436B">
        <w:rPr>
          <w:rFonts w:ascii="宋体" w:hAnsi="宋体" w:hint="eastAsia"/>
          <w:sz w:val="24"/>
          <w:szCs w:val="24"/>
          <w:lang w:eastAsia="zh-TW"/>
        </w:rPr>
        <w:t>園林</w:t>
      </w:r>
      <w:r>
        <w:rPr>
          <w:rFonts w:ascii="宋体" w:hAnsi="宋体" w:hint="eastAsia"/>
          <w:sz w:val="24"/>
          <w:szCs w:val="24"/>
          <w:lang w:eastAsia="zh-TW"/>
        </w:rPr>
        <w:t>十一目，將方志著錄於“省會通志”“郡邑志”類中。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《四庫全書》史部地理類又分</w:t>
      </w:r>
      <w:r>
        <w:rPr>
          <w:rFonts w:ascii="宋体" w:hAnsi="宋体" w:cs="宋体" w:hint="eastAsia"/>
          <w:sz w:val="24"/>
          <w:szCs w:val="24"/>
          <w:lang w:eastAsia="zh-TW"/>
        </w:rPr>
        <w:t>宮殿、總志、都會郡縣、邊防、山川、古跡、雜記、外紀八目，</w:t>
      </w:r>
      <w:r w:rsidRPr="005C6CB3">
        <w:rPr>
          <w:rFonts w:ascii="宋体" w:hAnsi="宋体" w:cs="宋体" w:hint="eastAsia"/>
          <w:sz w:val="24"/>
          <w:szCs w:val="24"/>
          <w:lang w:eastAsia="zh-TW"/>
        </w:rPr>
        <w:t>清瞿鏞《鐵琴銅劍樓藏書目録》</w:t>
      </w:r>
      <w:r>
        <w:rPr>
          <w:rFonts w:ascii="宋体" w:hAnsi="宋体" w:cs="宋体" w:hint="eastAsia"/>
          <w:sz w:val="24"/>
          <w:szCs w:val="24"/>
          <w:lang w:eastAsia="zh-TW"/>
        </w:rPr>
        <w:t>、</w:t>
      </w:r>
      <w:r w:rsidRPr="005C6CB3">
        <w:rPr>
          <w:rFonts w:ascii="宋体" w:hAnsi="宋体" w:cs="宋体" w:hint="eastAsia"/>
          <w:sz w:val="24"/>
          <w:szCs w:val="24"/>
          <w:lang w:eastAsia="zh-TW"/>
        </w:rPr>
        <w:t>清丁丙《善本書室藏書志》</w:t>
      </w:r>
      <w:r>
        <w:rPr>
          <w:rFonts w:ascii="宋体" w:hAnsi="宋体" w:cs="宋体" w:hint="eastAsia"/>
          <w:sz w:val="24"/>
          <w:szCs w:val="24"/>
          <w:lang w:eastAsia="zh-TW"/>
        </w:rPr>
        <w:t>、</w:t>
      </w:r>
      <w:r>
        <w:rPr>
          <w:rFonts w:ascii="宋体" w:hAnsi="宋体" w:hint="eastAsia"/>
          <w:sz w:val="24"/>
          <w:szCs w:val="24"/>
          <w:lang w:eastAsia="zh-TW"/>
        </w:rPr>
        <w:t>清丁</w:t>
      </w:r>
      <w:r>
        <w:rPr>
          <w:rFonts w:ascii="宋体" w:hAnsi="宋体" w:hint="eastAsia"/>
          <w:sz w:val="24"/>
          <w:szCs w:val="24"/>
        </w:rPr>
        <w:t>丙</w:t>
      </w:r>
      <w:r>
        <w:rPr>
          <w:rFonts w:ascii="宋体" w:hAnsi="宋体" w:hint="eastAsia"/>
          <w:sz w:val="24"/>
          <w:szCs w:val="24"/>
          <w:lang w:eastAsia="zh-TW"/>
        </w:rPr>
        <w:t>《八千卷樓書目》均仿《四庫》分類，將方志著錄於“都會郡縣”之屬。</w:t>
      </w:r>
    </w:p>
    <w:p w:rsidR="00123874" w:rsidRDefault="00123874" w:rsidP="00123874">
      <w:pPr>
        <w:spacing w:line="360" w:lineRule="auto"/>
        <w:ind w:firstLineChars="250" w:firstLine="60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清張之洞《書目答問》史部地理類分古地志、今地志、水道、邊防、外紀、雜地志六目，將方志著錄於“古地志”“今地志”中。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123874">
        <w:rPr>
          <w:rFonts w:ascii="宋体" w:hAnsi="宋体" w:hint="eastAsia"/>
          <w:sz w:val="24"/>
          <w:szCs w:val="24"/>
          <w:lang w:eastAsia="zh-TW"/>
        </w:rPr>
        <w:t>四部之外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如明楊士奇《文淵閣書目》單列“舊志”“新志”之目；明張萱《內閣藏書目錄》單列“志乘”部；</w:t>
      </w:r>
      <w:r w:rsidRPr="005C5829">
        <w:rPr>
          <w:rFonts w:ascii="宋体" w:hAnsi="宋体"/>
          <w:sz w:val="24"/>
          <w:szCs w:val="24"/>
          <w:lang w:eastAsia="zh-TW"/>
        </w:rPr>
        <w:t>明</w:t>
      </w:r>
      <w:r w:rsidRPr="005C5829">
        <w:rPr>
          <w:rFonts w:ascii="宋体" w:hAnsi="宋体" w:hint="eastAsia"/>
          <w:sz w:val="24"/>
          <w:szCs w:val="24"/>
          <w:lang w:eastAsia="zh-TW"/>
        </w:rPr>
        <w:t>晁瑮《晁氏寳文堂書目》單列“圖志”部，均將方志著錄其中。</w:t>
      </w:r>
      <w:r>
        <w:rPr>
          <w:rFonts w:ascii="宋体" w:hAnsi="宋体" w:hint="eastAsia"/>
          <w:sz w:val="24"/>
          <w:szCs w:val="24"/>
          <w:lang w:eastAsia="zh-TW"/>
        </w:rPr>
        <w:t>清孫星衍《</w:t>
      </w:r>
      <w:r w:rsidRPr="00253C86">
        <w:rPr>
          <w:rFonts w:ascii="宋体" w:hAnsi="宋体" w:hint="eastAsia"/>
          <w:sz w:val="24"/>
          <w:szCs w:val="24"/>
          <w:lang w:eastAsia="zh-TW"/>
        </w:rPr>
        <w:t>孫氏祠堂書目</w:t>
      </w:r>
      <w:r>
        <w:rPr>
          <w:rFonts w:ascii="宋体" w:hAnsi="宋体" w:hint="eastAsia"/>
          <w:sz w:val="24"/>
          <w:szCs w:val="24"/>
          <w:lang w:eastAsia="zh-TW"/>
        </w:rPr>
        <w:t>》單列“地理”，其下又分“總編”“分編”，將方志著錄於“分編”中。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由上可見方志著錄軌跡，四部之中，方志始終著錄於史部。史部僅分二級子目時，方志著錄於地理類或“地志”“方州各志”；史部劃分三級子目時，方志著錄於“郡邑”一類，與總志、專志、外紀等類分立。四部之外，明代開始將方志單獨列類，清以後遂將類目定名為“方志”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lastRenderedPageBreak/>
        <w:t>宋以後方志易從目錄中尋檢，而宋以前史部多未劃分三級子目，方志與其他地理書均著錄於史部地理類。此類目書籍種類繁多，除以上《續四庫》方志及“方志種類”一節排除的全國性總志（包括全國地記、全國圖經）、專志（山水志、人物志、風俗志、都邑寺院志）、域外地理志外，尚有區域地記、區域圖經兩類需進一步考察。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（一）</w:t>
      </w:r>
      <w:r w:rsidR="00123874">
        <w:rPr>
          <w:rFonts w:ascii="宋体" w:hAnsi="宋体" w:hint="eastAsia"/>
          <w:sz w:val="24"/>
          <w:szCs w:val="24"/>
          <w:lang w:eastAsia="zh-TW"/>
        </w:rPr>
        <w:t>區域地記的著錄</w:t>
      </w:r>
    </w:p>
    <w:p w:rsidR="00123874" w:rsidRDefault="00123874" w:rsidP="00123874">
      <w:pPr>
        <w:spacing w:line="360" w:lineRule="auto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這</w:t>
      </w:r>
      <w:r w:rsidRPr="009B336F">
        <w:rPr>
          <w:rFonts w:ascii="宋体" w:hAnsi="宋体" w:cs="宋体" w:hint="eastAsia"/>
          <w:sz w:val="24"/>
          <w:szCs w:val="24"/>
          <w:lang w:eastAsia="zh-TW"/>
        </w:rPr>
        <w:t>裏</w:t>
      </w:r>
      <w:r>
        <w:rPr>
          <w:rFonts w:ascii="宋体" w:hAnsi="宋体" w:cs="宋体" w:hint="eastAsia"/>
          <w:sz w:val="24"/>
          <w:szCs w:val="24"/>
          <w:lang w:eastAsia="zh-TW"/>
        </w:rPr>
        <w:t>比較《隋書</w:t>
      </w:r>
      <w:r w:rsidRPr="004B3DA9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經籍志》</w:t>
      </w:r>
      <w:r w:rsidRPr="00F60267">
        <w:rPr>
          <w:rFonts w:ascii="宋体" w:hAnsi="宋体" w:cs="宋体" w:hint="eastAsia"/>
          <w:sz w:val="24"/>
          <w:szCs w:val="24"/>
          <w:lang w:eastAsia="zh-TW"/>
        </w:rPr>
        <w:t>《舊唐書·經籍志》《新唐書·藝文志》</w:t>
      </w:r>
      <w:r>
        <w:rPr>
          <w:rFonts w:ascii="宋体" w:hAnsi="宋体" w:cs="宋体" w:hint="eastAsia"/>
          <w:sz w:val="24"/>
          <w:szCs w:val="24"/>
          <w:lang w:eastAsia="zh-TW"/>
        </w:rPr>
        <w:t>史部地理類中區域地記與《續四庫》方志在歷代目錄的著錄情況</w:t>
      </w:r>
      <w:r>
        <w:rPr>
          <w:rStyle w:val="a6"/>
          <w:rFonts w:ascii="宋体" w:hAnsi="宋体" w:cs="宋体"/>
          <w:sz w:val="24"/>
          <w:szCs w:val="24"/>
          <w:lang w:eastAsia="zh-TW"/>
        </w:rPr>
        <w:footnoteReference w:id="135"/>
      </w:r>
      <w:r>
        <w:rPr>
          <w:rFonts w:ascii="宋体" w:hAnsi="宋体" w:cs="宋体" w:hint="eastAsia"/>
          <w:sz w:val="24"/>
          <w:szCs w:val="24"/>
          <w:lang w:eastAsia="zh-TW"/>
        </w:rPr>
        <w:t>，見下表。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551"/>
        <w:gridCol w:w="2268"/>
        <w:gridCol w:w="709"/>
        <w:gridCol w:w="2268"/>
        <w:gridCol w:w="709"/>
      </w:tblGrid>
      <w:tr w:rsidR="00123874" w:rsidRPr="00865050" w:rsidTr="00124DE3">
        <w:tc>
          <w:tcPr>
            <w:tcW w:w="710" w:type="dxa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屬性</w:t>
            </w:r>
          </w:p>
        </w:tc>
        <w:tc>
          <w:tcPr>
            <w:tcW w:w="2551" w:type="dxa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書目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區域地記類目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數量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方志類目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數量</w:t>
            </w:r>
          </w:p>
        </w:tc>
      </w:tr>
      <w:tr w:rsidR="00123874" w:rsidRPr="00865050" w:rsidTr="00124DE3">
        <w:trPr>
          <w:trHeight w:val="472"/>
        </w:trPr>
        <w:tc>
          <w:tcPr>
            <w:tcW w:w="710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史志目錄</w:t>
            </w: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《國史經籍志》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史部-地理類-郡邑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史部-地理類-郡邑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</w:tr>
      <w:tr w:rsidR="00123874" w:rsidRPr="00865050" w:rsidTr="00124DE3">
        <w:trPr>
          <w:trHeight w:val="484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史部-地理類-蠻夷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rPr>
          <w:trHeight w:val="438"/>
        </w:trPr>
        <w:tc>
          <w:tcPr>
            <w:tcW w:w="710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官書目錄</w:t>
            </w: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《文淵閣書目》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舊志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舊志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108</w:t>
            </w:r>
          </w:p>
        </w:tc>
      </w:tr>
      <w:tr w:rsidR="00123874" w:rsidTr="00124DE3">
        <w:trPr>
          <w:trHeight w:val="373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272</w:t>
            </w:r>
          </w:p>
        </w:tc>
      </w:tr>
      <w:tr w:rsidR="00123874" w:rsidRPr="00865050" w:rsidTr="00124DE3">
        <w:trPr>
          <w:trHeight w:val="460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《四庫全書總目》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史部-載記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88</w:t>
            </w:r>
          </w:p>
        </w:tc>
      </w:tr>
      <w:tr w:rsidR="00123874" w:rsidRPr="00865050" w:rsidTr="00124DE3">
        <w:trPr>
          <w:trHeight w:val="449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史部-地理類-古跡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rPr>
          <w:trHeight w:val="495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史部-地理類-雜記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c>
          <w:tcPr>
            <w:tcW w:w="710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私家目錄</w:t>
            </w:r>
          </w:p>
        </w:tc>
        <w:tc>
          <w:tcPr>
            <w:tcW w:w="2551" w:type="dxa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《萬卷堂書目》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史部</w:t>
            </w:r>
            <w:r w:rsidRPr="00A606E0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A606E0">
              <w:rPr>
                <w:rFonts w:ascii="宋体" w:hAnsi="宋体" w:cs="宋体"/>
                <w:sz w:val="24"/>
                <w:szCs w:val="24"/>
              </w:rPr>
              <w:t>雜志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史部</w:t>
            </w:r>
            <w:r w:rsidRPr="00A606E0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A606E0">
              <w:rPr>
                <w:rFonts w:ascii="宋体" w:hAnsi="宋体" w:cs="宋体"/>
                <w:sz w:val="24"/>
                <w:szCs w:val="24"/>
              </w:rPr>
              <w:t>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131</w:t>
            </w:r>
          </w:p>
        </w:tc>
      </w:tr>
      <w:tr w:rsidR="00123874" w:rsidRPr="00865050" w:rsidTr="00124DE3">
        <w:trPr>
          <w:trHeight w:val="427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《世善堂藏書目》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史部-方州各志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史部-方州各志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123874" w:rsidRPr="00865050" w:rsidTr="00124DE3">
        <w:trPr>
          <w:trHeight w:val="518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史部-譯載類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rPr>
          <w:trHeight w:val="484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《澹生堂藏書目》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史部</w:t>
            </w:r>
            <w:r w:rsidRPr="00A606E0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A606E0">
              <w:rPr>
                <w:rFonts w:ascii="宋体" w:hAnsi="宋体" w:cs="宋体"/>
                <w:sz w:val="24"/>
                <w:szCs w:val="24"/>
              </w:rPr>
              <w:t>記傳</w:t>
            </w:r>
            <w:r w:rsidRPr="00A606E0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A606E0">
              <w:rPr>
                <w:rFonts w:ascii="宋体" w:hAnsi="宋体" w:cs="宋体"/>
                <w:sz w:val="24"/>
                <w:szCs w:val="24"/>
              </w:rPr>
              <w:t>風土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史部-圖志-省會通志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</w:tr>
      <w:tr w:rsidR="00123874" w:rsidTr="00124DE3">
        <w:trPr>
          <w:trHeight w:val="461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史部-圖志-郡邑志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378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《絳雲樓書目》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865050" w:rsidTr="00124DE3">
        <w:trPr>
          <w:trHeight w:val="495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《傳是樓書目》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史部-別志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史部-別志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865050" w:rsidTr="00124DE3">
        <w:trPr>
          <w:trHeight w:val="429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218</w:t>
            </w:r>
          </w:p>
        </w:tc>
      </w:tr>
      <w:tr w:rsidR="00123874" w:rsidRPr="00865050" w:rsidTr="00124DE3">
        <w:trPr>
          <w:trHeight w:val="449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《八千卷樓書目》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史部-載記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1078</w:t>
            </w:r>
          </w:p>
        </w:tc>
      </w:tr>
      <w:tr w:rsidR="00123874" w:rsidRPr="00865050" w:rsidTr="00124DE3">
        <w:trPr>
          <w:trHeight w:val="483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史部-地理-古跡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rPr>
          <w:trHeight w:val="461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史部-地理-雜記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23874" w:rsidRPr="00865050" w:rsidTr="00124DE3">
        <w:trPr>
          <w:trHeight w:val="472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《書目答問》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/>
                <w:sz w:val="24"/>
                <w:szCs w:val="24"/>
              </w:rPr>
              <w:t>史部</w:t>
            </w:r>
            <w:r w:rsidRPr="00A606E0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A606E0">
              <w:rPr>
                <w:rFonts w:ascii="宋体" w:hAnsi="宋体" w:cs="宋体"/>
                <w:sz w:val="24"/>
                <w:szCs w:val="24"/>
              </w:rPr>
              <w:t>載記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史部-地理-古地志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</w:tr>
      <w:tr w:rsidR="00123874" w:rsidTr="00124DE3">
        <w:trPr>
          <w:trHeight w:val="422"/>
        </w:trPr>
        <w:tc>
          <w:tcPr>
            <w:tcW w:w="710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史部-地理-邊防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史部-地理-今地志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A606E0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606E0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</w:tbl>
    <w:p w:rsidR="00123874" w:rsidRDefault="00123874" w:rsidP="00123874">
      <w:pPr>
        <w:spacing w:line="360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表頭說明：“區域地記類目”“數量”表示</w:t>
      </w:r>
      <w:r>
        <w:rPr>
          <w:rFonts w:ascii="宋体" w:hAnsi="宋体" w:cs="宋体" w:hint="eastAsia"/>
          <w:sz w:val="24"/>
          <w:szCs w:val="24"/>
          <w:lang w:eastAsia="zh-TW"/>
        </w:rPr>
        <w:t>《隋書</w:t>
      </w:r>
      <w:r w:rsidRPr="004B3DA9">
        <w:rPr>
          <w:rFonts w:ascii="宋体" w:hAnsi="宋体" w:cs="宋体" w:hint="eastAsia"/>
          <w:sz w:val="24"/>
          <w:szCs w:val="24"/>
          <w:lang w:eastAsia="zh-TW"/>
        </w:rPr>
        <w:t>·</w:t>
      </w:r>
      <w:r>
        <w:rPr>
          <w:rFonts w:ascii="宋体" w:hAnsi="宋体" w:cs="宋体" w:hint="eastAsia"/>
          <w:sz w:val="24"/>
          <w:szCs w:val="24"/>
          <w:lang w:eastAsia="zh-TW"/>
        </w:rPr>
        <w:t>經籍志》</w:t>
      </w:r>
      <w:r w:rsidRPr="00F60267">
        <w:rPr>
          <w:rFonts w:ascii="宋体" w:hAnsi="宋体" w:cs="宋体" w:hint="eastAsia"/>
          <w:sz w:val="24"/>
          <w:szCs w:val="24"/>
          <w:lang w:eastAsia="zh-TW"/>
        </w:rPr>
        <w:t>《舊唐書·經籍志》《新唐書·藝文志》</w:t>
      </w:r>
      <w:r>
        <w:rPr>
          <w:rFonts w:ascii="宋体" w:hAnsi="宋体" w:cs="宋体" w:hint="eastAsia"/>
          <w:sz w:val="24"/>
          <w:szCs w:val="24"/>
          <w:lang w:eastAsia="zh-TW"/>
        </w:rPr>
        <w:t>中區域地記在歷代目錄著錄的類目</w:t>
      </w:r>
      <w:r>
        <w:rPr>
          <w:rFonts w:ascii="宋体" w:hAnsi="宋体" w:cs="宋体" w:hint="eastAsia"/>
          <w:sz w:val="24"/>
          <w:szCs w:val="24"/>
        </w:rPr>
        <w:t>及數量；“方志類目”“數量”表示《續四庫》方志在歷代目錄著錄的類目及數量。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/>
          <w:sz w:val="24"/>
          <w:szCs w:val="24"/>
          <w:lang w:eastAsia="zh-TW"/>
        </w:rPr>
        <w:t>區域地記的著錄在</w:t>
      </w:r>
      <w:r>
        <w:rPr>
          <w:rFonts w:ascii="宋体" w:hAnsi="宋体" w:cs="宋体" w:hint="eastAsia"/>
          <w:sz w:val="24"/>
          <w:szCs w:val="24"/>
        </w:rPr>
        <w:t>歷</w:t>
      </w:r>
      <w:r>
        <w:rPr>
          <w:rFonts w:ascii="宋体" w:hAnsi="宋体" w:cs="宋体"/>
          <w:sz w:val="24"/>
          <w:szCs w:val="24"/>
          <w:lang w:eastAsia="zh-TW"/>
        </w:rPr>
        <w:t>代目錄中差異較大</w:t>
      </w:r>
      <w:r>
        <w:rPr>
          <w:rFonts w:ascii="宋体" w:hAnsi="宋体" w:cs="宋体" w:hint="eastAsia"/>
          <w:sz w:val="24"/>
          <w:szCs w:val="24"/>
          <w:lang w:eastAsia="zh-TW"/>
        </w:rPr>
        <w:t>，但與方志的著錄相較，《文淵閣書目》“舊志”、《世善堂藏書目》“方州各志”、《絳雲樓書目》“地志”、</w:t>
      </w:r>
      <w:r w:rsidRPr="00FE76E3">
        <w:rPr>
          <w:rFonts w:ascii="宋体" w:hAnsi="宋体" w:cs="宋体" w:hint="eastAsia"/>
          <w:sz w:val="24"/>
          <w:szCs w:val="24"/>
          <w:lang w:eastAsia="zh-TW"/>
        </w:rPr>
        <w:t>《傳是樓書目》“別志”</w:t>
      </w:r>
      <w:r>
        <w:rPr>
          <w:rFonts w:ascii="宋体" w:hAnsi="宋体" w:cs="宋体" w:hint="eastAsia"/>
          <w:sz w:val="24"/>
          <w:szCs w:val="24"/>
          <w:lang w:eastAsia="zh-TW"/>
        </w:rPr>
        <w:t>都曾將區域地記與方志著錄其中，只所錄地記數量較少。《國史經籍志》中，92</w:t>
      </w:r>
      <w:r w:rsidRPr="002B0058">
        <w:rPr>
          <w:rFonts w:ascii="宋体" w:hAnsi="宋体" w:cs="宋体"/>
          <w:sz w:val="24"/>
          <w:szCs w:val="24"/>
          <w:lang w:eastAsia="zh-TW"/>
        </w:rPr>
        <w:t>%</w:t>
      </w:r>
      <w:r>
        <w:rPr>
          <w:rFonts w:ascii="宋体" w:hAnsi="宋体" w:cs="宋体"/>
          <w:sz w:val="24"/>
          <w:szCs w:val="24"/>
          <w:lang w:eastAsia="zh-TW"/>
        </w:rPr>
        <w:t>的</w:t>
      </w:r>
      <w:r>
        <w:rPr>
          <w:rFonts w:ascii="宋体" w:hAnsi="宋体" w:cs="宋体" w:hint="eastAsia"/>
          <w:sz w:val="24"/>
          <w:szCs w:val="24"/>
          <w:lang w:eastAsia="zh-TW"/>
        </w:rPr>
        <w:t>區域地記都著錄</w:t>
      </w:r>
      <w:r w:rsidRPr="00510D69">
        <w:rPr>
          <w:rFonts w:ascii="宋体" w:hAnsi="宋体" w:cs="宋体" w:hint="eastAsia"/>
          <w:sz w:val="24"/>
          <w:szCs w:val="24"/>
          <w:lang w:eastAsia="zh-TW"/>
        </w:rPr>
        <w:t>於</w:t>
      </w:r>
      <w:r>
        <w:rPr>
          <w:rFonts w:ascii="宋体" w:hAnsi="宋体" w:cs="宋体" w:hint="eastAsia"/>
          <w:sz w:val="24"/>
          <w:szCs w:val="24"/>
          <w:lang w:eastAsia="zh-TW"/>
        </w:rPr>
        <w:t>史部地理類下的</w:t>
      </w:r>
      <w:r w:rsidRPr="00510D69">
        <w:rPr>
          <w:rFonts w:ascii="宋体" w:hAnsi="宋体" w:cs="宋体" w:hint="eastAsia"/>
          <w:sz w:val="24"/>
          <w:szCs w:val="24"/>
          <w:lang w:eastAsia="zh-TW"/>
        </w:rPr>
        <w:t>“郡邑”</w:t>
      </w:r>
      <w:r>
        <w:rPr>
          <w:rFonts w:ascii="宋体" w:hAnsi="宋体" w:cs="宋体" w:hint="eastAsia"/>
          <w:sz w:val="24"/>
          <w:szCs w:val="24"/>
          <w:lang w:eastAsia="zh-TW"/>
        </w:rPr>
        <w:t>之屬。後世目錄分屬於“載記”“雜記”“古跡”“別志”“風土”類中的幾部區域地記，均曾著錄於《國史經籍志》史部地理類“郡邑”類中。以此類推可以將這部分區域地記視為方志。</w:t>
      </w:r>
    </w:p>
    <w:p w:rsidR="00123874" w:rsidRPr="00DD3AEE" w:rsidRDefault="00123874" w:rsidP="00123874">
      <w:pPr>
        <w:spacing w:line="360" w:lineRule="auto"/>
        <w:ind w:firstLineChars="247" w:firstLine="593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區域地記中尚有</w:t>
      </w:r>
      <w:r>
        <w:rPr>
          <w:rFonts w:ascii="宋体" w:hAnsi="宋体" w:hint="eastAsia"/>
          <w:sz w:val="24"/>
          <w:szCs w:val="24"/>
          <w:lang w:eastAsia="zh-TW"/>
        </w:rPr>
        <w:t>《</w:t>
      </w:r>
      <w:r w:rsidRPr="0001061B">
        <w:rPr>
          <w:rFonts w:ascii="宋体" w:hAnsi="宋体" w:hint="eastAsia"/>
          <w:sz w:val="24"/>
          <w:szCs w:val="24"/>
          <w:lang w:eastAsia="zh-TW"/>
        </w:rPr>
        <w:t>蠻書</w:t>
      </w:r>
      <w:r>
        <w:rPr>
          <w:rFonts w:ascii="宋体" w:hAnsi="宋体" w:hint="eastAsia"/>
          <w:sz w:val="24"/>
          <w:szCs w:val="24"/>
          <w:lang w:eastAsia="zh-TW"/>
        </w:rPr>
        <w:t>》《</w:t>
      </w:r>
      <w:r w:rsidRPr="0001061B">
        <w:rPr>
          <w:rFonts w:ascii="宋体" w:hAnsi="宋体" w:hint="eastAsia"/>
          <w:sz w:val="24"/>
          <w:szCs w:val="24"/>
          <w:lang w:eastAsia="zh-TW"/>
        </w:rPr>
        <w:t>雲南記</w:t>
      </w:r>
      <w:r>
        <w:rPr>
          <w:rFonts w:ascii="宋体" w:hAnsi="宋体" w:hint="eastAsia"/>
          <w:sz w:val="24"/>
          <w:szCs w:val="24"/>
          <w:lang w:eastAsia="zh-TW"/>
        </w:rPr>
        <w:t>》《</w:t>
      </w:r>
      <w:r w:rsidRPr="0001061B">
        <w:rPr>
          <w:rFonts w:ascii="宋体" w:hAnsi="宋体" w:hint="eastAsia"/>
          <w:sz w:val="24"/>
          <w:szCs w:val="24"/>
          <w:lang w:eastAsia="zh-TW"/>
        </w:rPr>
        <w:t>雲南别錄</w:t>
      </w:r>
      <w:r>
        <w:rPr>
          <w:rFonts w:ascii="宋体" w:hAnsi="宋体" w:hint="eastAsia"/>
          <w:sz w:val="24"/>
          <w:szCs w:val="24"/>
          <w:lang w:eastAsia="zh-TW"/>
        </w:rPr>
        <w:t>》《</w:t>
      </w:r>
      <w:r w:rsidRPr="0001061B">
        <w:rPr>
          <w:rFonts w:ascii="宋体" w:hAnsi="宋体" w:hint="eastAsia"/>
          <w:sz w:val="24"/>
          <w:szCs w:val="24"/>
          <w:lang w:eastAsia="zh-TW"/>
        </w:rPr>
        <w:t>南詔錄</w:t>
      </w:r>
      <w:r>
        <w:rPr>
          <w:rFonts w:ascii="宋体" w:hAnsi="宋体" w:hint="eastAsia"/>
          <w:sz w:val="24"/>
          <w:szCs w:val="24"/>
          <w:lang w:eastAsia="zh-TW"/>
        </w:rPr>
        <w:t>》</w:t>
      </w:r>
      <w:r>
        <w:rPr>
          <w:rFonts w:ascii="宋体" w:hAnsi="宋体" w:cs="宋体" w:hint="eastAsia"/>
          <w:sz w:val="24"/>
          <w:szCs w:val="24"/>
          <w:lang w:eastAsia="zh-TW"/>
        </w:rPr>
        <w:t>四部志書著錄於《國史經籍志》史部地理類的“蠻夷”之屬，在後世目錄中亦屬“邊防”“譯載”類，古代目錄學者將此視為外夷志書而不入“郡邑”。據方志定義，方志是</w:t>
      </w:r>
      <w:r>
        <w:rPr>
          <w:rFonts w:ascii="宋体" w:hAnsi="宋体" w:hint="eastAsia"/>
          <w:sz w:val="24"/>
          <w:szCs w:val="24"/>
          <w:lang w:eastAsia="zh-TW"/>
        </w:rPr>
        <w:t>記載我國境內一定區域範圍綜合情況的</w:t>
      </w:r>
      <w:r w:rsidRPr="001500DC">
        <w:rPr>
          <w:rFonts w:ascii="宋体" w:hAnsi="宋体" w:hint="eastAsia"/>
          <w:sz w:val="24"/>
          <w:szCs w:val="24"/>
          <w:lang w:eastAsia="zh-TW"/>
        </w:rPr>
        <w:t>書籍</w:t>
      </w:r>
      <w:r>
        <w:rPr>
          <w:rFonts w:ascii="宋体" w:hAnsi="宋体" w:hint="eastAsia"/>
          <w:sz w:val="24"/>
          <w:szCs w:val="24"/>
          <w:lang w:eastAsia="zh-TW"/>
        </w:rPr>
        <w:t>，</w:t>
      </w:r>
      <w:r>
        <w:rPr>
          <w:rFonts w:ascii="宋体" w:hAnsi="宋体" w:cs="宋体" w:hint="eastAsia"/>
          <w:sz w:val="24"/>
          <w:szCs w:val="24"/>
          <w:lang w:eastAsia="zh-TW"/>
        </w:rPr>
        <w:t>雲南今已屬我國行政區劃，故該地綜合志書亦應視為方志。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 w:cs="宋体"/>
          <w:spacing w:val="-4"/>
          <w:kern w:val="0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《華陽國志》的著錄情況較為特殊，黃葦</w:t>
      </w:r>
      <w:r>
        <w:rPr>
          <w:rStyle w:val="a6"/>
          <w:rFonts w:hAnsi="宋体"/>
          <w:sz w:val="24"/>
          <w:szCs w:val="24"/>
        </w:rPr>
        <w:footnoteReference w:id="136"/>
      </w:r>
      <w:r>
        <w:rPr>
          <w:rFonts w:ascii="宋体" w:hAnsi="宋体" w:cs="宋体" w:hint="eastAsia"/>
          <w:sz w:val="24"/>
          <w:szCs w:val="24"/>
          <w:lang w:eastAsia="zh-TW"/>
        </w:rPr>
        <w:t>、倉修良</w:t>
      </w:r>
      <w:r>
        <w:rPr>
          <w:rStyle w:val="a6"/>
          <w:rFonts w:hAnsi="宋体" w:cs="宋体"/>
          <w:sz w:val="24"/>
          <w:szCs w:val="24"/>
        </w:rPr>
        <w:footnoteReference w:id="137"/>
      </w:r>
      <w:r>
        <w:rPr>
          <w:rFonts w:ascii="宋体" w:hAnsi="宋体" w:cs="宋体" w:hint="eastAsia"/>
          <w:sz w:val="24"/>
          <w:szCs w:val="24"/>
          <w:lang w:eastAsia="zh-TW"/>
        </w:rPr>
        <w:t>、沈松平</w:t>
      </w:r>
      <w:r>
        <w:rPr>
          <w:rStyle w:val="a6"/>
          <w:rFonts w:ascii="宋体" w:hAnsi="宋体" w:cs="宋体"/>
          <w:sz w:val="24"/>
          <w:szCs w:val="24"/>
          <w:lang w:eastAsia="zh-TW"/>
        </w:rPr>
        <w:footnoteReference w:id="138"/>
      </w:r>
      <w:r>
        <w:rPr>
          <w:rFonts w:ascii="宋体" w:hAnsi="宋体" w:cs="宋体" w:hint="eastAsia"/>
          <w:sz w:val="24"/>
          <w:szCs w:val="24"/>
          <w:lang w:eastAsia="zh-TW"/>
        </w:rPr>
        <w:t>等學者都將《華陽國志》歸入地記類，但該書的著錄與上述地記有所差異。</w:t>
      </w:r>
      <w:r w:rsidRPr="0066451C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朱士嘉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指出</w:t>
      </w:r>
      <w:r w:rsidRPr="0066451C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：“《隋書·經籍志》以之入霸史類，《直齋書錄解題》以之入雜史類，《郡齋讀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書志》以之入偽史類，《四庫提要》以之入載記類，而皆不以地志目之。</w:t>
      </w:r>
      <w:r w:rsidRPr="0066451C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”</w:t>
      </w:r>
      <w:r w:rsidRPr="0066451C">
        <w:rPr>
          <w:rStyle w:val="a6"/>
          <w:rFonts w:cs="宋体"/>
          <w:bCs/>
          <w:sz w:val="24"/>
          <w:szCs w:val="24"/>
          <w:lang w:eastAsia="zh-TW"/>
        </w:rPr>
        <w:t xml:space="preserve"> </w:t>
      </w:r>
      <w:r w:rsidRPr="00733262">
        <w:rPr>
          <w:rStyle w:val="a6"/>
          <w:rFonts w:cs="宋体"/>
          <w:bCs/>
          <w:sz w:val="24"/>
          <w:szCs w:val="24"/>
        </w:rPr>
        <w:footnoteReference w:id="139"/>
      </w:r>
      <w:r>
        <w:rPr>
          <w:rFonts w:ascii="宋体" w:hAnsi="宋体"/>
          <w:spacing w:val="-4"/>
          <w:kern w:val="0"/>
          <w:lang w:eastAsia="zh-TW"/>
        </w:rPr>
        <w:t>而</w:t>
      </w:r>
      <w:r w:rsidRPr="00300D54">
        <w:rPr>
          <w:rFonts w:ascii="宋体" w:hAnsi="宋体" w:cs="宋体"/>
          <w:spacing w:val="-4"/>
          <w:kern w:val="0"/>
          <w:sz w:val="24"/>
          <w:szCs w:val="24"/>
          <w:lang w:eastAsia="zh-TW"/>
        </w:rPr>
        <w:t>實際</w:t>
      </w:r>
      <w:r w:rsidRPr="00300D54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《華陽國志》的著錄並非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始終</w:t>
      </w:r>
      <w:r w:rsidRPr="00300D54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如此。</w:t>
      </w:r>
    </w:p>
    <w:p w:rsidR="00123874" w:rsidRPr="00010043" w:rsidRDefault="00123874" w:rsidP="00123874">
      <w:pPr>
        <w:spacing w:line="360" w:lineRule="auto"/>
        <w:ind w:firstLineChars="200" w:firstLine="464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明楊士奇《文淵閣書目》“舊志”類、</w:t>
      </w:r>
      <w:r w:rsidRPr="00A056BE">
        <w:rPr>
          <w:rFonts w:ascii="宋体" w:hAnsi="宋体" w:cs="宋体"/>
          <w:spacing w:val="-4"/>
          <w:kern w:val="0"/>
          <w:sz w:val="24"/>
          <w:szCs w:val="24"/>
          <w:lang w:eastAsia="zh-TW"/>
        </w:rPr>
        <w:t>明</w:t>
      </w:r>
      <w:r w:rsidRPr="00A056BE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朱睦㮮《萬卷堂書目》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“雜志”類將《華陽國志》與方志著錄其中；</w:t>
      </w:r>
      <w:r w:rsidRPr="00445D29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明祁承爜《澹生堂藏書目》中《華陽國志》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兩見</w:t>
      </w:r>
      <w:r w:rsidRPr="00445D29"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，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一見於史部霸史類，一見於史部圖志類“省會通志”，</w:t>
      </w:r>
      <w:r>
        <w:rPr>
          <w:rFonts w:ascii="宋体" w:hAnsi="宋体" w:cs="宋体"/>
          <w:spacing w:val="-4"/>
          <w:kern w:val="0"/>
          <w:sz w:val="24"/>
          <w:szCs w:val="24"/>
          <w:lang w:eastAsia="zh-TW"/>
        </w:rPr>
        <w:t>與方志著錄其中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。</w:t>
      </w:r>
    </w:p>
    <w:p w:rsidR="00123874" w:rsidRDefault="00123874" w:rsidP="00123874">
      <w:pPr>
        <w:spacing w:line="360" w:lineRule="auto"/>
        <w:ind w:firstLineChars="200" w:firstLine="464"/>
        <w:jc w:val="left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明以後不少學者</w:t>
      </w:r>
      <w:r>
        <w:rPr>
          <w:rFonts w:ascii="宋体" w:hAnsi="宋体" w:cs="宋体" w:hint="eastAsia"/>
          <w:spacing w:val="-4"/>
          <w:kern w:val="0"/>
          <w:sz w:val="24"/>
          <w:szCs w:val="24"/>
        </w:rPr>
        <w:t>指</w:t>
      </w:r>
      <w:r>
        <w:rPr>
          <w:rFonts w:ascii="宋体" w:hAnsi="宋体" w:cs="宋体" w:hint="eastAsia"/>
          <w:spacing w:val="-4"/>
          <w:kern w:val="0"/>
          <w:sz w:val="24"/>
          <w:szCs w:val="24"/>
          <w:lang w:eastAsia="zh-TW"/>
        </w:rPr>
        <w:t>《華陽國志》為方志，如</w:t>
      </w:r>
      <w:r>
        <w:rPr>
          <w:rFonts w:asciiTheme="minorEastAsia" w:hAnsiTheme="minorEastAsia" w:hint="eastAsia"/>
          <w:sz w:val="24"/>
          <w:szCs w:val="24"/>
          <w:lang w:eastAsia="zh-TW"/>
        </w:rPr>
        <w:t>明張四維《華陽國志序》：“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璩本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翰墨世家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目覩李氏僭乱之禍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故</w:t>
      </w:r>
      <w:r>
        <w:rPr>
          <w:rFonts w:asciiTheme="minorEastAsia" w:hAnsiTheme="minorEastAsia" w:hint="eastAsia"/>
          <w:sz w:val="24"/>
          <w:szCs w:val="24"/>
          <w:lang w:eastAsia="zh-TW"/>
        </w:rPr>
        <w:t>述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方志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其於廢興分合之際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得失之源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3D31C0">
        <w:rPr>
          <w:rFonts w:asciiTheme="minorEastAsia" w:hAnsiTheme="minorEastAsia" w:hint="eastAsia"/>
          <w:sz w:val="24"/>
          <w:szCs w:val="24"/>
          <w:lang w:eastAsia="zh-TW"/>
        </w:rPr>
        <w:t>每每致詳焉</w:t>
      </w:r>
      <w:r>
        <w:rPr>
          <w:rFonts w:asciiTheme="minorEastAsia" w:hAnsiTheme="minorEastAsia" w:hint="eastAsia"/>
          <w:sz w:val="24"/>
          <w:szCs w:val="24"/>
          <w:lang w:eastAsia="zh-TW"/>
        </w:rPr>
        <w:t>。”</w:t>
      </w:r>
      <w:r w:rsidRPr="00142F10">
        <w:rPr>
          <w:rFonts w:asciiTheme="minorEastAsia" w:hAnsiTheme="minorEastAsia" w:hint="eastAsia"/>
          <w:sz w:val="24"/>
          <w:szCs w:val="24"/>
          <w:lang w:eastAsia="zh-TW"/>
        </w:rPr>
        <w:t>清</w:t>
      </w:r>
      <w:r>
        <w:rPr>
          <w:rFonts w:asciiTheme="minorEastAsia" w:hAnsiTheme="minorEastAsia" w:hint="eastAsia"/>
          <w:sz w:val="24"/>
          <w:szCs w:val="24"/>
          <w:lang w:eastAsia="zh-TW"/>
        </w:rPr>
        <w:t>顧廣圻</w:t>
      </w:r>
      <w:r w:rsidRPr="00142F10">
        <w:rPr>
          <w:rFonts w:asciiTheme="minorEastAsia" w:hAnsiTheme="minorEastAsia" w:hint="eastAsia"/>
          <w:sz w:val="24"/>
          <w:szCs w:val="24"/>
          <w:lang w:eastAsia="zh-TW"/>
        </w:rPr>
        <w:t>《校刊華陽國志序</w:t>
      </w:r>
      <w:r>
        <w:rPr>
          <w:rFonts w:asciiTheme="minorEastAsia" w:hAnsiTheme="minorEastAsia" w:hint="eastAsia"/>
          <w:sz w:val="24"/>
          <w:szCs w:val="24"/>
          <w:lang w:eastAsia="zh-TW"/>
        </w:rPr>
        <w:t>（代廖運使寅）</w:t>
      </w:r>
      <w:r w:rsidRPr="00142F10">
        <w:rPr>
          <w:rFonts w:asciiTheme="minorEastAsia" w:hAnsiTheme="minorEastAsia" w:hint="eastAsia"/>
          <w:sz w:val="24"/>
          <w:szCs w:val="24"/>
          <w:lang w:eastAsia="zh-TW"/>
        </w:rPr>
        <w:t>》：“唐以前方志存者甚少，惟《三輔黄圖》及晉常璩《華陽國志》最古。”</w:t>
      </w:r>
      <w:r w:rsidRPr="00733262">
        <w:rPr>
          <w:rFonts w:ascii="宋体" w:hAnsi="宋体" w:cs="宋体" w:hint="eastAsia"/>
          <w:sz w:val="24"/>
          <w:szCs w:val="24"/>
          <w:lang w:eastAsia="zh-TW"/>
        </w:rPr>
        <w:t>清劉光謨《高石齋文鈔</w:t>
      </w:r>
      <w:r w:rsidRPr="00733262">
        <w:rPr>
          <w:rFonts w:ascii="宋体" w:hAnsi="宋体" w:hint="eastAsia"/>
          <w:sz w:val="24"/>
          <w:szCs w:val="24"/>
          <w:lang w:eastAsia="zh-TW"/>
        </w:rPr>
        <w:t>·縣志分篇議</w:t>
      </w:r>
      <w:r w:rsidRPr="00733262">
        <w:rPr>
          <w:rFonts w:ascii="宋体" w:hAnsi="宋体" w:cs="宋体" w:hint="eastAsia"/>
          <w:sz w:val="24"/>
          <w:szCs w:val="24"/>
          <w:lang w:eastAsia="zh-TW"/>
        </w:rPr>
        <w:t>》指出：“方志之書，始於吾蜀。《華陽國志》，其鼻祖也。”</w:t>
      </w:r>
      <w:r w:rsidRPr="00733262">
        <w:rPr>
          <w:rFonts w:ascii="宋体" w:hAnsi="宋体" w:hint="eastAsia"/>
          <w:sz w:val="24"/>
          <w:szCs w:val="24"/>
          <w:lang w:eastAsia="zh-TW"/>
        </w:rPr>
        <w:t>梁啟超《說方志》（1924）：“現存之《華陽國志》，雖敘政治沿革居十之七八，然亦分郡縣記其交通險塞、物產土俗、大姓豪族兼及先賢士女之傳記，實後世方志之權輿矣</w:t>
      </w:r>
      <w:r>
        <w:rPr>
          <w:rFonts w:ascii="宋体" w:hAnsi="宋体" w:hint="eastAsia"/>
          <w:sz w:val="24"/>
          <w:szCs w:val="24"/>
          <w:lang w:eastAsia="zh-TW"/>
        </w:rPr>
        <w:t>。</w:t>
      </w:r>
      <w:r w:rsidRPr="00733262">
        <w:rPr>
          <w:rFonts w:ascii="宋体" w:hAnsi="宋体" w:hint="eastAsia"/>
          <w:sz w:val="24"/>
          <w:szCs w:val="24"/>
          <w:lang w:eastAsia="zh-TW"/>
        </w:rPr>
        <w:t>”</w:t>
      </w:r>
      <w:r w:rsidRPr="00733262">
        <w:rPr>
          <w:rStyle w:val="a6"/>
          <w:rFonts w:hAnsi="宋体"/>
          <w:sz w:val="24"/>
          <w:szCs w:val="24"/>
        </w:rPr>
        <w:footnoteReference w:id="140"/>
      </w:r>
      <w:r w:rsidRPr="00733262">
        <w:rPr>
          <w:rFonts w:ascii="宋体" w:hAnsi="宋体" w:cs="宋体" w:hint="eastAsia"/>
          <w:bCs/>
          <w:sz w:val="24"/>
          <w:szCs w:val="24"/>
          <w:lang w:eastAsia="zh-TW"/>
        </w:rPr>
        <w:t>劉琳《華陽國志校注》</w:t>
      </w:r>
      <w:r>
        <w:rPr>
          <w:rFonts w:ascii="宋体" w:hAnsi="宋体" w:cs="宋体" w:hint="eastAsia"/>
          <w:bCs/>
          <w:sz w:val="24"/>
          <w:szCs w:val="24"/>
          <w:lang w:eastAsia="zh-TW"/>
        </w:rPr>
        <w:t>（1984）指出</w:t>
      </w:r>
      <w:r w:rsidRPr="00733262">
        <w:rPr>
          <w:rFonts w:ascii="宋体" w:hAnsi="宋体" w:cs="宋体" w:hint="eastAsia"/>
          <w:bCs/>
          <w:sz w:val="24"/>
          <w:szCs w:val="24"/>
          <w:lang w:eastAsia="zh-TW"/>
        </w:rPr>
        <w:t>：“《華陽國志》是我國現存的一部最早的、比較完整的地方志。”</w:t>
      </w:r>
      <w:r w:rsidRPr="00733262">
        <w:rPr>
          <w:rStyle w:val="a6"/>
          <w:rFonts w:hAnsi="宋体" w:cs="宋体"/>
          <w:bCs/>
          <w:sz w:val="24"/>
          <w:szCs w:val="24"/>
        </w:rPr>
        <w:footnoteReference w:id="141"/>
      </w:r>
      <w:r>
        <w:rPr>
          <w:rFonts w:ascii="宋体" w:hAnsi="宋体" w:hint="eastAsia"/>
          <w:sz w:val="24"/>
          <w:szCs w:val="24"/>
          <w:lang w:eastAsia="zh-TW"/>
        </w:rPr>
        <w:t>杜澤遜也認為《華陽國志》是“現存最早的地方志</w:t>
      </w:r>
      <w:r w:rsidRPr="0066451C">
        <w:rPr>
          <w:rFonts w:ascii="宋体" w:hAnsi="宋体" w:hint="eastAsia"/>
          <w:sz w:val="24"/>
          <w:szCs w:val="24"/>
          <w:lang w:eastAsia="zh-TW"/>
        </w:rPr>
        <w:t>”。</w:t>
      </w:r>
      <w:r w:rsidRPr="00733262">
        <w:rPr>
          <w:rStyle w:val="a6"/>
          <w:rFonts w:cs="宋体"/>
          <w:bCs/>
          <w:sz w:val="24"/>
          <w:szCs w:val="24"/>
        </w:rPr>
        <w:footnoteReference w:id="142"/>
      </w:r>
    </w:p>
    <w:p w:rsidR="00123874" w:rsidRPr="00884B88" w:rsidRDefault="00123874" w:rsidP="00123874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因此《國史經籍志》史部地理類“郡邑”中的區域地記、“蠻夷”類中今屬我國行政區劃的區域地記及《華陽國志》均屬方志。</w:t>
      </w:r>
    </w:p>
    <w:p w:rsidR="00123874" w:rsidRDefault="000D2F0E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（二）</w:t>
      </w:r>
      <w:r w:rsidR="00123874">
        <w:rPr>
          <w:rFonts w:ascii="宋体" w:hAnsi="宋体" w:hint="eastAsia"/>
          <w:sz w:val="24"/>
          <w:szCs w:val="24"/>
          <w:lang w:eastAsia="zh-TW"/>
        </w:rPr>
        <w:t>區域圖經的著錄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這裏將歷代目錄中區域圖經與方志的著錄進行比較，見下表。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835"/>
        <w:gridCol w:w="2409"/>
        <w:gridCol w:w="709"/>
        <w:gridCol w:w="2410"/>
        <w:gridCol w:w="850"/>
      </w:tblGrid>
      <w:tr w:rsidR="00123874" w:rsidRPr="00865050" w:rsidTr="00124DE3">
        <w:tc>
          <w:tcPr>
            <w:tcW w:w="710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屬性</w:t>
            </w: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書目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區域</w:t>
            </w:r>
            <w:r w:rsidRPr="00B83B0F">
              <w:rPr>
                <w:rFonts w:ascii="宋体" w:hAnsi="宋体" w:cs="宋体"/>
                <w:sz w:val="24"/>
                <w:szCs w:val="24"/>
              </w:rPr>
              <w:t>圖經類目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數量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方志類目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數量</w:t>
            </w:r>
          </w:p>
        </w:tc>
      </w:tr>
      <w:tr w:rsidR="00123874" w:rsidRPr="00865050" w:rsidTr="00124DE3">
        <w:tc>
          <w:tcPr>
            <w:tcW w:w="710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官書目錄</w:t>
            </w: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《國史經籍志》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史部-地理類-圖經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史部-地理類-郡邑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</w:tr>
      <w:tr w:rsidR="00123874" w:rsidRPr="00865050" w:rsidTr="00124DE3">
        <w:trPr>
          <w:trHeight w:val="438"/>
        </w:trPr>
        <w:tc>
          <w:tcPr>
            <w:tcW w:w="710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官書目錄</w:t>
            </w:r>
          </w:p>
        </w:tc>
        <w:tc>
          <w:tcPr>
            <w:tcW w:w="2835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《文淵閣書目》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舊志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舊志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108</w:t>
            </w:r>
          </w:p>
        </w:tc>
      </w:tr>
      <w:tr w:rsidR="00123874" w:rsidTr="00124DE3">
        <w:trPr>
          <w:trHeight w:val="373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新志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272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《四庫全書總目》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88</w:t>
            </w:r>
          </w:p>
        </w:tc>
      </w:tr>
      <w:tr w:rsidR="00123874" w:rsidRPr="00865050" w:rsidTr="00124DE3">
        <w:tc>
          <w:tcPr>
            <w:tcW w:w="710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私家目錄</w:t>
            </w: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《世善堂藏書目》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史部-方州各志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史部-方州各志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《晁氏寳文堂書目》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/>
                <w:sz w:val="24"/>
                <w:szCs w:val="24"/>
              </w:rPr>
              <w:t>圖志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圖志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119</w:t>
            </w:r>
          </w:p>
        </w:tc>
      </w:tr>
      <w:tr w:rsidR="00123874" w:rsidRPr="00865050" w:rsidTr="00124DE3">
        <w:trPr>
          <w:trHeight w:val="484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《澹生堂藏書目》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史部-圖志-省會通志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史部-圖志-省會通志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</w:tr>
      <w:tr w:rsidR="00123874" w:rsidTr="00124DE3">
        <w:trPr>
          <w:trHeight w:val="461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史部-圖志-郡邑志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378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《絳雲樓書目》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865050" w:rsidTr="00124DE3">
        <w:trPr>
          <w:trHeight w:val="438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《傳是樓書目》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218</w:t>
            </w:r>
          </w:p>
        </w:tc>
      </w:tr>
      <w:tr w:rsidR="00123874" w:rsidTr="00124DE3">
        <w:trPr>
          <w:trHeight w:val="507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史部-別志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史部-別志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《孫氏祠堂書目》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地理部-分編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地理部-分編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lang w:eastAsia="zh-TW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  <w:lang w:eastAsia="zh-TW"/>
              </w:rPr>
              <w:t>《鐵琴銅劍樓藏書目録》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《善本書室藏書志》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</w:tr>
      <w:tr w:rsidR="00123874" w:rsidRPr="00865050" w:rsidTr="00124DE3"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《八千卷樓書目》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史部-地理-都會郡縣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1078</w:t>
            </w:r>
          </w:p>
        </w:tc>
      </w:tr>
      <w:tr w:rsidR="00123874" w:rsidRPr="00865050" w:rsidTr="00124DE3">
        <w:trPr>
          <w:trHeight w:val="472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《書目答問》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史部-地理-古地志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史部-地理-古地志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</w:tr>
      <w:tr w:rsidR="00123874" w:rsidTr="00124DE3">
        <w:trPr>
          <w:trHeight w:val="422"/>
        </w:trPr>
        <w:tc>
          <w:tcPr>
            <w:tcW w:w="710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史部-地理-今地志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史部-地理-今地志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874" w:rsidRPr="00B83B0F" w:rsidRDefault="00123874" w:rsidP="00124DE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3B0F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</w:tbl>
    <w:p w:rsidR="00123874" w:rsidRDefault="00123874" w:rsidP="00123874">
      <w:pPr>
        <w:spacing w:line="360" w:lineRule="auto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表頭說明：“區域圖經類目”“數量”表示</w:t>
      </w:r>
      <w:r>
        <w:rPr>
          <w:rFonts w:ascii="宋体" w:hAnsi="宋体" w:cs="宋体" w:hint="eastAsia"/>
          <w:sz w:val="24"/>
          <w:szCs w:val="24"/>
          <w:lang w:eastAsia="zh-TW"/>
        </w:rPr>
        <w:t>歷代目錄著錄區域圖經的類目</w:t>
      </w:r>
      <w:r>
        <w:rPr>
          <w:rFonts w:ascii="宋体" w:hAnsi="宋体" w:cs="宋体" w:hint="eastAsia"/>
          <w:sz w:val="24"/>
          <w:szCs w:val="24"/>
        </w:rPr>
        <w:t>及數量；“方志類目”“數量”表示《續四庫》方志在歷代目錄著錄的類目及數量。</w:t>
      </w:r>
    </w:p>
    <w:p w:rsidR="00123874" w:rsidRDefault="00123874" w:rsidP="0012387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區域圖經的著錄與方志有頗多共同之處，除《國史經籍志》將圖經單獨列為三級子目外，其他目錄中區域圖經與方志均著錄於同一子目。尤其《文淵閣書目》中區域圖經與方志數量相當，可見歷代目錄學者多將圖經視為方志。</w:t>
      </w:r>
    </w:p>
    <w:p w:rsidR="00123874" w:rsidRPr="000D2F0E" w:rsidRDefault="000D2F0E" w:rsidP="000D2F0E">
      <w:pPr>
        <w:spacing w:line="360" w:lineRule="auto"/>
        <w:ind w:firstLineChars="200" w:firstLine="562"/>
        <w:outlineLvl w:val="1"/>
        <w:rPr>
          <w:rFonts w:asciiTheme="minorEastAsia" w:hAnsiTheme="minorEastAsia"/>
          <w:b/>
          <w:sz w:val="28"/>
          <w:szCs w:val="28"/>
        </w:rPr>
      </w:pPr>
      <w:bookmarkStart w:id="27" w:name="_Toc487225392"/>
      <w:bookmarkStart w:id="28" w:name="_Toc487366900"/>
      <w:bookmarkStart w:id="29" w:name="_Toc487370517"/>
      <w:r>
        <w:rPr>
          <w:rFonts w:asciiTheme="minorEastAsia" w:hAnsiTheme="minorEastAsia" w:hint="eastAsia"/>
          <w:b/>
          <w:sz w:val="28"/>
          <w:szCs w:val="28"/>
        </w:rPr>
        <w:t>七、</w:t>
      </w:r>
      <w:bookmarkEnd w:id="27"/>
      <w:bookmarkEnd w:id="28"/>
      <w:bookmarkEnd w:id="29"/>
      <w:r w:rsidR="00D35ADA">
        <w:rPr>
          <w:rFonts w:asciiTheme="minorEastAsia" w:hAnsiTheme="minorEastAsia" w:hint="eastAsia"/>
          <w:b/>
          <w:sz w:val="28"/>
          <w:szCs w:val="28"/>
        </w:rPr>
        <w:t>結語</w:t>
      </w:r>
    </w:p>
    <w:p w:rsidR="00123874" w:rsidRPr="002B0058" w:rsidRDefault="00123874" w:rsidP="00123874">
      <w:pPr>
        <w:pStyle w:val="a5"/>
        <w:spacing w:line="360" w:lineRule="auto"/>
        <w:ind w:firstLineChars="200" w:firstLine="480"/>
        <w:rPr>
          <w:rFonts w:ascii="宋体" w:hAns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  <w:lang w:eastAsia="zh-TW"/>
        </w:rPr>
        <w:t>“方志”是一個發展的概念，</w:t>
      </w:r>
      <w:r>
        <w:rPr>
          <w:rFonts w:ascii="宋体" w:hAnsi="宋体" w:hint="eastAsia"/>
          <w:sz w:val="24"/>
          <w:szCs w:val="24"/>
        </w:rPr>
        <w:t>其</w:t>
      </w:r>
      <w:r>
        <w:rPr>
          <w:rFonts w:ascii="宋体" w:hAnsi="宋体" w:hint="eastAsia"/>
          <w:sz w:val="24"/>
          <w:szCs w:val="24"/>
          <w:lang w:eastAsia="zh-TW"/>
        </w:rPr>
        <w:t>語義在</w:t>
      </w:r>
      <w:r w:rsidRPr="00E8275C">
        <w:rPr>
          <w:rFonts w:asciiTheme="minorEastAsia" w:hAnsiTheme="minorEastAsia" w:hint="eastAsia"/>
          <w:sz w:val="24"/>
          <w:szCs w:val="24"/>
          <w:lang w:eastAsia="zh-TW"/>
        </w:rPr>
        <w:t>歷</w:t>
      </w:r>
      <w:r>
        <w:rPr>
          <w:rFonts w:ascii="宋体" w:hAnsi="宋体" w:hint="eastAsia"/>
          <w:sz w:val="24"/>
          <w:szCs w:val="24"/>
          <w:lang w:eastAsia="zh-TW"/>
        </w:rPr>
        <w:t>代側重點有所不同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  <w:lang w:eastAsia="zh-TW"/>
        </w:rPr>
        <w:t>方志是記載我國境內一定區域綜合情況的書籍，主要包括各級行政區綜合志及不以</w:t>
      </w:r>
      <w:r w:rsidRPr="005D72DF">
        <w:rPr>
          <w:rFonts w:ascii="宋体" w:hAnsi="宋体" w:hint="eastAsia"/>
          <w:sz w:val="24"/>
          <w:szCs w:val="24"/>
          <w:lang w:eastAsia="zh-TW"/>
        </w:rPr>
        <w:t>官府修志通用名目命名</w:t>
      </w:r>
      <w:r>
        <w:rPr>
          <w:rFonts w:ascii="宋体" w:hAnsi="宋体" w:hint="eastAsia"/>
          <w:sz w:val="24"/>
          <w:szCs w:val="24"/>
          <w:lang w:eastAsia="zh-TW"/>
        </w:rPr>
        <w:t>而記述一地綜合情況的志書如區域地記、區域圖經。</w:t>
      </w:r>
    </w:p>
    <w:p w:rsidR="00593AE1" w:rsidRDefault="00593AE1">
      <w:pPr>
        <w:rPr>
          <w:rFonts w:hint="eastAsia"/>
          <w:b/>
          <w:sz w:val="24"/>
          <w:szCs w:val="24"/>
        </w:rPr>
      </w:pPr>
    </w:p>
    <w:p w:rsidR="00593AE1" w:rsidRDefault="00593AE1">
      <w:pPr>
        <w:rPr>
          <w:rFonts w:hint="eastAsia"/>
          <w:b/>
          <w:sz w:val="24"/>
          <w:szCs w:val="24"/>
        </w:rPr>
      </w:pPr>
    </w:p>
    <w:p w:rsidR="00A33A4C" w:rsidRPr="00593AE1" w:rsidRDefault="00D35ADA" w:rsidP="00593AE1">
      <w:pPr>
        <w:rPr>
          <w:rFonts w:hint="eastAsia"/>
          <w:b/>
          <w:sz w:val="24"/>
          <w:szCs w:val="24"/>
        </w:rPr>
      </w:pPr>
      <w:r w:rsidRPr="00593AE1">
        <w:rPr>
          <w:b/>
          <w:sz w:val="24"/>
          <w:szCs w:val="24"/>
        </w:rPr>
        <w:t>參考文獻</w:t>
      </w:r>
      <w:r w:rsidRPr="00593AE1">
        <w:rPr>
          <w:rFonts w:hint="eastAsia"/>
          <w:b/>
          <w:sz w:val="24"/>
          <w:szCs w:val="24"/>
        </w:rPr>
        <w:t>：</w:t>
      </w:r>
    </w:p>
    <w:p w:rsidR="00D35ADA" w:rsidRPr="005733BC" w:rsidRDefault="00D35ADA" w:rsidP="00D35AD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[1]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陳光貽</w:t>
      </w:r>
      <w:r w:rsidRPr="005733BC">
        <w:rPr>
          <w:rFonts w:ascii="宋体" w:hAnsi="宋体" w:cs="宋体"/>
          <w:sz w:val="24"/>
          <w:szCs w:val="24"/>
          <w:lang w:eastAsia="zh-TW"/>
        </w:rPr>
        <w:t>.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中國方志學史</w:t>
      </w:r>
      <w:r>
        <w:rPr>
          <w:rFonts w:ascii="宋体" w:hAnsi="宋体" w:cs="宋体" w:hint="eastAsia"/>
          <w:sz w:val="24"/>
          <w:szCs w:val="24"/>
          <w:lang w:eastAsia="zh-TW"/>
        </w:rPr>
        <w:t>[M]</w:t>
      </w:r>
      <w:r w:rsidRPr="005733BC">
        <w:rPr>
          <w:rFonts w:ascii="宋体" w:hAnsi="宋体" w:cs="宋体"/>
          <w:sz w:val="24"/>
          <w:szCs w:val="24"/>
          <w:lang w:eastAsia="zh-TW"/>
        </w:rPr>
        <w:t>.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福州：福建人民出版社</w:t>
      </w:r>
      <w:r w:rsidRPr="005733BC">
        <w:rPr>
          <w:rFonts w:ascii="宋体" w:hAnsi="宋体" w:cs="宋体"/>
          <w:sz w:val="24"/>
          <w:szCs w:val="24"/>
          <w:lang w:eastAsia="zh-TW"/>
        </w:rPr>
        <w:t>, 1998.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[2]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倉修良.方志學通論[M],北京：方志出版社，2003.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傅振倫.中國方志學通論[M].上海：商務印書館,1935.</w:t>
      </w:r>
    </w:p>
    <w:p w:rsidR="00D35ADA" w:rsidRPr="005733BC" w:rsidRDefault="00D35ADA" w:rsidP="00D35AD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韓章訓</w:t>
      </w:r>
      <w:r w:rsidRPr="005733BC">
        <w:rPr>
          <w:rFonts w:ascii="宋体" w:hAnsi="宋体" w:cs="宋体"/>
          <w:sz w:val="24"/>
          <w:szCs w:val="24"/>
          <w:lang w:eastAsia="zh-TW"/>
        </w:rPr>
        <w:t xml:space="preserve">. 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方志文本學基礎教程</w:t>
      </w:r>
      <w:r>
        <w:rPr>
          <w:rFonts w:ascii="宋体" w:hAnsi="宋体" w:cs="宋体" w:hint="eastAsia"/>
          <w:sz w:val="24"/>
          <w:szCs w:val="24"/>
          <w:lang w:eastAsia="zh-TW"/>
        </w:rPr>
        <w:t>[M]</w:t>
      </w:r>
      <w:r w:rsidRPr="005733BC">
        <w:rPr>
          <w:rFonts w:ascii="宋体" w:hAnsi="宋体" w:cs="宋体"/>
          <w:sz w:val="24"/>
          <w:szCs w:val="24"/>
          <w:lang w:eastAsia="zh-TW"/>
        </w:rPr>
        <w:t xml:space="preserve">. 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北京：研究出版社</w:t>
      </w:r>
      <w:r>
        <w:rPr>
          <w:rFonts w:ascii="宋体" w:hAnsi="宋体" w:cs="宋体"/>
          <w:sz w:val="24"/>
          <w:szCs w:val="24"/>
          <w:lang w:eastAsia="zh-TW"/>
        </w:rPr>
        <w:t>,</w:t>
      </w:r>
      <w:r w:rsidRPr="005733BC">
        <w:rPr>
          <w:rFonts w:ascii="宋体" w:hAnsi="宋体" w:cs="宋体"/>
          <w:sz w:val="24"/>
          <w:szCs w:val="24"/>
          <w:lang w:eastAsia="zh-TW"/>
        </w:rPr>
        <w:t>2008.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黃葦.方志學[M].上海：復旦大學出版社，1993.</w:t>
      </w:r>
    </w:p>
    <w:p w:rsidR="00D35ADA" w:rsidRPr="00CA2BB5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 w:rsidRPr="00CA2BB5"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6</w:t>
      </w:r>
      <w:r w:rsidRPr="00CA2BB5">
        <w:rPr>
          <w:rFonts w:ascii="宋体" w:hAnsi="宋体" w:cs="宋体" w:hint="eastAsia"/>
          <w:sz w:val="24"/>
          <w:szCs w:val="24"/>
          <w:lang w:eastAsia="zh-TW"/>
        </w:rPr>
        <w:t>]李裕民.山西古方志輯佚[M].太原：山西人民出版社，1984.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來新夏.方志學概論[M].福州：福建人民出版社，1983</w:t>
      </w:r>
      <w:r>
        <w:rPr>
          <w:rFonts w:ascii="宋体" w:hAnsi="宋体" w:cs="宋体" w:hint="eastAsia"/>
          <w:sz w:val="24"/>
          <w:szCs w:val="24"/>
          <w:lang w:eastAsia="zh-TW"/>
        </w:rPr>
        <w:t>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林衍經.方志學綜論[M].上海：華東師範大學出版社，1988.</w:t>
      </w:r>
    </w:p>
    <w:p w:rsidR="00D35ADA" w:rsidRPr="005B78BE" w:rsidRDefault="00D35ADA" w:rsidP="00D35AD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 w:rsidR="00593AE1"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B78BE">
        <w:rPr>
          <w:rFonts w:ascii="宋体" w:hAnsi="宋体" w:cs="宋体" w:hint="eastAsia"/>
          <w:sz w:val="24"/>
          <w:szCs w:val="24"/>
          <w:lang w:eastAsia="zh-TW"/>
        </w:rPr>
        <w:t>劉緯毅.中國方志史[M].太原：三晉出版社，2010.</w:t>
      </w:r>
    </w:p>
    <w:p w:rsidR="00D35ADA" w:rsidRPr="005733BC" w:rsidRDefault="00D35ADA" w:rsidP="00D35AD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[1</w:t>
      </w:r>
      <w:r w:rsidR="00593AE1"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  <w:lang w:eastAsia="zh-TW"/>
        </w:rPr>
        <w:t>]彭靜中</w:t>
      </w:r>
      <w:r w:rsidRPr="005733BC">
        <w:rPr>
          <w:rFonts w:ascii="宋体" w:hAnsi="宋体" w:cs="宋体"/>
          <w:sz w:val="24"/>
          <w:szCs w:val="24"/>
          <w:lang w:eastAsia="zh-TW"/>
        </w:rPr>
        <w:t>.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中國方志簡史</w:t>
      </w:r>
      <w:r>
        <w:rPr>
          <w:rFonts w:ascii="宋体" w:hAnsi="宋体" w:cs="宋体" w:hint="eastAsia"/>
          <w:sz w:val="24"/>
          <w:szCs w:val="24"/>
          <w:lang w:eastAsia="zh-TW"/>
        </w:rPr>
        <w:t>[M]</w:t>
      </w:r>
      <w:r w:rsidRPr="005733BC">
        <w:rPr>
          <w:rFonts w:ascii="宋体" w:hAnsi="宋体" w:cs="宋体"/>
          <w:sz w:val="24"/>
          <w:szCs w:val="24"/>
          <w:lang w:eastAsia="zh-TW"/>
        </w:rPr>
        <w:t>.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成都：四川大學出版社</w:t>
      </w:r>
      <w:r w:rsidRPr="005733BC">
        <w:rPr>
          <w:rFonts w:ascii="宋体" w:hAnsi="宋体" w:cs="宋体"/>
          <w:sz w:val="24"/>
          <w:szCs w:val="24"/>
          <w:lang w:eastAsia="zh-TW"/>
        </w:rPr>
        <w:t>, 1990</w:t>
      </w:r>
      <w:r>
        <w:rPr>
          <w:rFonts w:ascii="宋体" w:hAnsi="宋体" w:cs="宋体" w:hint="eastAsia"/>
          <w:sz w:val="24"/>
          <w:szCs w:val="24"/>
          <w:lang w:eastAsia="zh-TW"/>
        </w:rPr>
        <w:t>.</w:t>
      </w:r>
    </w:p>
    <w:p w:rsidR="00593AE1" w:rsidRPr="005733BC" w:rsidRDefault="00593AE1" w:rsidP="00593AE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lang w:eastAsia="zh-TW"/>
        </w:rPr>
      </w:pPr>
      <w:r>
        <w:rPr>
          <w:rFonts w:ascii="宋体" w:hAnsi="宋体" w:cs="宋体" w:hint="eastAsia"/>
          <w:sz w:val="24"/>
          <w:szCs w:val="24"/>
          <w:lang w:eastAsia="zh-TW"/>
        </w:rPr>
        <w:t>[</w:t>
      </w:r>
      <w:r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  <w:lang w:eastAsia="zh-TW"/>
        </w:rPr>
        <w:t>]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許衛平</w:t>
      </w:r>
      <w:r>
        <w:rPr>
          <w:rFonts w:ascii="宋体" w:hAnsi="宋体" w:cs="宋体" w:hint="eastAsia"/>
          <w:sz w:val="24"/>
          <w:szCs w:val="24"/>
          <w:lang w:eastAsia="zh-TW"/>
        </w:rPr>
        <w:t>.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中國近代方志學</w:t>
      </w:r>
      <w:r>
        <w:rPr>
          <w:rFonts w:ascii="宋体" w:hAnsi="宋体" w:cs="宋体" w:hint="eastAsia"/>
          <w:sz w:val="24"/>
          <w:szCs w:val="24"/>
          <w:lang w:eastAsia="zh-TW"/>
        </w:rPr>
        <w:t>[M].南京：</w:t>
      </w:r>
      <w:r w:rsidRPr="005733BC">
        <w:rPr>
          <w:rFonts w:ascii="宋体" w:hAnsi="宋体" w:cs="宋体" w:hint="eastAsia"/>
          <w:sz w:val="24"/>
          <w:szCs w:val="24"/>
          <w:lang w:eastAsia="zh-TW"/>
        </w:rPr>
        <w:t>江蘇古籍出版社</w:t>
      </w:r>
      <w:r w:rsidRPr="005733BC">
        <w:rPr>
          <w:rFonts w:ascii="宋体" w:hAnsi="宋体" w:cs="宋体"/>
          <w:sz w:val="24"/>
          <w:szCs w:val="24"/>
          <w:lang w:eastAsia="zh-TW"/>
        </w:rPr>
        <w:t>,2002</w:t>
      </w:r>
      <w:r>
        <w:rPr>
          <w:rFonts w:ascii="宋体" w:hAnsi="宋体" w:cs="宋体" w:hint="eastAsia"/>
          <w:sz w:val="24"/>
          <w:szCs w:val="24"/>
          <w:lang w:eastAsia="zh-TW"/>
        </w:rPr>
        <w:t>.</w:t>
      </w:r>
    </w:p>
    <w:p w:rsidR="00593AE1" w:rsidRDefault="00593AE1" w:rsidP="00593AE1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[12]朱士嘉</w:t>
      </w:r>
      <w:r w:rsidRPr="005B78BE">
        <w:rPr>
          <w:rFonts w:ascii="宋体" w:hAnsi="宋体" w:cs="宋体" w:hint="eastAsia"/>
          <w:sz w:val="24"/>
          <w:szCs w:val="24"/>
        </w:rPr>
        <w:t>.朱士嘉方志文集[C].北京：燕山出版社，1991.</w:t>
      </w:r>
    </w:p>
    <w:p w:rsidR="00D35ADA" w:rsidRPr="00593AE1" w:rsidRDefault="00D35ADA"/>
    <w:sectPr w:rsidR="00D35ADA" w:rsidRPr="00593AE1" w:rsidSect="00A3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FB" w:rsidRDefault="00D07DFB" w:rsidP="00123874">
      <w:r>
        <w:separator/>
      </w:r>
    </w:p>
  </w:endnote>
  <w:endnote w:type="continuationSeparator" w:id="1">
    <w:p w:rsidR="00D07DFB" w:rsidRDefault="00D07DFB" w:rsidP="0012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FB" w:rsidRDefault="00D07DFB" w:rsidP="00123874">
      <w:r>
        <w:separator/>
      </w:r>
    </w:p>
  </w:footnote>
  <w:footnote w:type="continuationSeparator" w:id="1">
    <w:p w:rsidR="00D07DFB" w:rsidRDefault="00D07DFB" w:rsidP="00123874">
      <w:r>
        <w:continuationSeparator/>
      </w:r>
    </w:p>
  </w:footnote>
  <w:footnote w:id="2">
    <w:p w:rsidR="00123874" w:rsidRPr="001821AA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821AA">
        <w:rPr>
          <w:rStyle w:val="a6"/>
          <w:rFonts w:asciiTheme="minorEastAsia" w:hAnsiTheme="minorEastAsia"/>
        </w:rPr>
        <w:footnoteRef/>
      </w:r>
      <w:r w:rsidRPr="001821AA">
        <w:rPr>
          <w:rFonts w:asciiTheme="minorEastAsia" w:hAnsiTheme="minorEastAsia"/>
          <w:lang w:eastAsia="zh-TW"/>
        </w:rPr>
        <w:t xml:space="preserve"> </w:t>
      </w:r>
      <w:r w:rsidRPr="001821AA">
        <w:rPr>
          <w:rFonts w:asciiTheme="minorEastAsia" w:hAnsiTheme="minorEastAsia" w:hint="eastAsia"/>
          <w:lang w:eastAsia="zh-TW"/>
        </w:rPr>
        <w:t>高鴻縉.中國字例[M].第二冊.台北：三民書局，1960:307-308.</w:t>
      </w:r>
    </w:p>
  </w:footnote>
  <w:footnote w:id="3">
    <w:p w:rsidR="00123874" w:rsidRPr="001821AA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821AA">
        <w:rPr>
          <w:rStyle w:val="a6"/>
          <w:rFonts w:asciiTheme="minorEastAsia" w:hAnsiTheme="minorEastAsia"/>
        </w:rPr>
        <w:footnoteRef/>
      </w:r>
      <w:r w:rsidRPr="001821AA">
        <w:rPr>
          <w:rFonts w:asciiTheme="minorEastAsia" w:hAnsiTheme="minorEastAsia"/>
          <w:lang w:eastAsia="zh-TW"/>
        </w:rPr>
        <w:t xml:space="preserve"> </w:t>
      </w:r>
      <w:r w:rsidRPr="001821AA">
        <w:rPr>
          <w:rFonts w:asciiTheme="minorEastAsia" w:hAnsiTheme="minorEastAsia" w:hint="eastAsia"/>
          <w:lang w:eastAsia="zh-TW"/>
        </w:rPr>
        <w:t>傅東華.字源[M].上海：上海書店出版社，1986：27.</w:t>
      </w:r>
    </w:p>
  </w:footnote>
  <w:footnote w:id="4">
    <w:p w:rsidR="00123874" w:rsidRPr="003A7CED" w:rsidRDefault="00123874" w:rsidP="00123874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“方志”語義的發展演變內容見拙文《“方志”詞義演變》。</w:t>
      </w:r>
    </w:p>
  </w:footnote>
  <w:footnote w:id="5">
    <w:p w:rsidR="00123874" w:rsidRPr="00C67653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07555C">
        <w:rPr>
          <w:rStyle w:val="a6"/>
          <w:rFonts w:asciiTheme="minorEastAsia" w:hAnsiTheme="minorEastAsia"/>
        </w:rPr>
        <w:footnoteRef/>
      </w:r>
      <w:r w:rsidRPr="0007555C">
        <w:rPr>
          <w:rFonts w:asciiTheme="minorEastAsia" w:hAnsiTheme="minorEastAsia"/>
          <w:lang w:eastAsia="zh-TW"/>
        </w:rPr>
        <w:t xml:space="preserve"> 梁啟超</w:t>
      </w:r>
      <w:r w:rsidRPr="0007555C">
        <w:rPr>
          <w:rFonts w:asciiTheme="minorEastAsia" w:hAnsiTheme="minorEastAsia" w:hint="eastAsia"/>
          <w:lang w:eastAsia="zh-TW"/>
        </w:rPr>
        <w:t>.中國近三百年學術史[M].上海：上海古籍出版社，2014：289.</w:t>
      </w:r>
    </w:p>
  </w:footnote>
  <w:footnote w:id="6">
    <w:p w:rsidR="00123874" w:rsidRPr="00615FCC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C67653">
        <w:rPr>
          <w:rStyle w:val="a6"/>
          <w:rFonts w:asciiTheme="minorEastAsia" w:hAnsiTheme="minorEastAsia"/>
        </w:rPr>
        <w:footnoteRef/>
      </w:r>
      <w:r w:rsidRPr="00C67653">
        <w:rPr>
          <w:rFonts w:asciiTheme="minorEastAsia" w:hAnsiTheme="minorEastAsia"/>
          <w:lang w:eastAsia="zh-TW"/>
        </w:rPr>
        <w:t xml:space="preserve"> </w:t>
      </w:r>
      <w:r w:rsidRPr="00615FCC">
        <w:rPr>
          <w:rFonts w:asciiTheme="minorEastAsia" w:hAnsiTheme="minorEastAsia"/>
          <w:lang w:eastAsia="zh-TW"/>
        </w:rPr>
        <w:t>李泰芬</w:t>
      </w:r>
      <w:r w:rsidRPr="00615FCC">
        <w:rPr>
          <w:rFonts w:asciiTheme="minorEastAsia" w:hAnsiTheme="minorEastAsia" w:hint="eastAsia"/>
          <w:lang w:eastAsia="zh-TW"/>
        </w:rPr>
        <w:t>.方志學[M].石家莊：河北人民出版社，1990：1.</w:t>
      </w:r>
    </w:p>
  </w:footnote>
  <w:footnote w:id="7">
    <w:p w:rsidR="00123874" w:rsidRPr="00615FCC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壽鵬飛</w:t>
      </w:r>
      <w:r w:rsidRPr="00615FCC">
        <w:rPr>
          <w:rFonts w:asciiTheme="minorEastAsia" w:hAnsiTheme="minorEastAsia" w:hint="eastAsia"/>
          <w:lang w:eastAsia="zh-TW"/>
        </w:rPr>
        <w:t>.方志通義[M].民國三十年（1941年）鉛印本.</w:t>
      </w:r>
    </w:p>
  </w:footnote>
  <w:footnote w:id="8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</w:t>
      </w:r>
      <w:r w:rsidRPr="00615FCC">
        <w:rPr>
          <w:rFonts w:asciiTheme="minorEastAsia" w:hAnsiTheme="minorEastAsia" w:hint="eastAsia"/>
          <w:lang w:eastAsia="zh-TW"/>
        </w:rPr>
        <w:t>張舜徽</w:t>
      </w:r>
      <w:r w:rsidRPr="00615FCC">
        <w:rPr>
          <w:rFonts w:asciiTheme="minorEastAsia" w:hAnsiTheme="minorEastAsia"/>
          <w:lang w:eastAsia="zh-TW"/>
        </w:rPr>
        <w:t>.</w:t>
      </w:r>
      <w:r w:rsidRPr="00615FCC">
        <w:rPr>
          <w:rFonts w:asciiTheme="minorEastAsia" w:hAnsiTheme="minorEastAsia" w:hint="eastAsia"/>
          <w:lang w:eastAsia="zh-TW"/>
        </w:rPr>
        <w:t>以地域為記載中心的方志</w:t>
      </w:r>
      <w:r w:rsidRPr="00615FCC">
        <w:rPr>
          <w:rFonts w:asciiTheme="minorEastAsia" w:hAnsiTheme="minorEastAsia"/>
          <w:lang w:eastAsia="zh-TW"/>
        </w:rPr>
        <w:t>[A]//.</w:t>
      </w:r>
      <w:r w:rsidRPr="00615FCC">
        <w:rPr>
          <w:rFonts w:asciiTheme="minorEastAsia" w:hAnsiTheme="minorEastAsia" w:hint="eastAsia"/>
          <w:lang w:eastAsia="zh-TW"/>
        </w:rPr>
        <w:t>地方史志研究組編</w:t>
      </w:r>
      <w:r w:rsidRPr="00615FCC">
        <w:rPr>
          <w:rFonts w:asciiTheme="minorEastAsia" w:hAnsiTheme="minorEastAsia"/>
          <w:lang w:eastAsia="zh-TW"/>
        </w:rPr>
        <w:t>.</w:t>
      </w:r>
      <w:r w:rsidRPr="00615FCC">
        <w:rPr>
          <w:rFonts w:asciiTheme="minorEastAsia" w:hAnsiTheme="minorEastAsia" w:hint="eastAsia"/>
          <w:lang w:eastAsia="zh-TW"/>
        </w:rPr>
        <w:t>中國地方誌總論</w:t>
      </w:r>
      <w:r w:rsidRPr="00615FCC">
        <w:rPr>
          <w:rFonts w:asciiTheme="minorEastAsia" w:hAnsiTheme="minorEastAsia"/>
          <w:lang w:eastAsia="zh-TW"/>
        </w:rPr>
        <w:t>[C].</w:t>
      </w:r>
      <w:r w:rsidRPr="00615FCC">
        <w:rPr>
          <w:rFonts w:asciiTheme="minorEastAsia" w:hAnsiTheme="minorEastAsia" w:hint="eastAsia"/>
          <w:lang w:eastAsia="zh-TW"/>
        </w:rPr>
        <w:t>吉林省圖書館學會，</w:t>
      </w:r>
      <w:r w:rsidRPr="00615FCC">
        <w:rPr>
          <w:rFonts w:asciiTheme="minorEastAsia" w:hAnsiTheme="minorEastAsia"/>
          <w:lang w:eastAsia="zh-TW"/>
        </w:rPr>
        <w:t>1981</w:t>
      </w:r>
      <w:r w:rsidRPr="00615FCC">
        <w:rPr>
          <w:rFonts w:asciiTheme="minorEastAsia" w:hAnsiTheme="minorEastAsia" w:hint="eastAsia"/>
          <w:lang w:eastAsia="zh-TW"/>
        </w:rPr>
        <w:t>：</w:t>
      </w:r>
      <w:r w:rsidRPr="00615FCC">
        <w:rPr>
          <w:rFonts w:asciiTheme="minorEastAsia" w:hAnsiTheme="minorEastAsia"/>
          <w:lang w:eastAsia="zh-TW"/>
        </w:rPr>
        <w:t>99.</w:t>
      </w:r>
    </w:p>
  </w:footnote>
  <w:footnote w:id="9">
    <w:p w:rsidR="00123874" w:rsidRPr="00615FCC" w:rsidRDefault="00123874" w:rsidP="00123874">
      <w:pPr>
        <w:pStyle w:val="a5"/>
        <w:rPr>
          <w:rFonts w:asciiTheme="minorEastAsia" w:hAnsiTheme="minorEastAsia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 w:hint="eastAsia"/>
        </w:rPr>
        <w:t xml:space="preserve"> 刘光禄、胡惠秋.《方志学》讲座[J].中国地方史志通讯，1981（7）</w:t>
      </w:r>
      <w:r>
        <w:rPr>
          <w:rFonts w:asciiTheme="minorEastAsia" w:hAnsiTheme="minorEastAsia" w:hint="eastAsia"/>
        </w:rPr>
        <w:t>：33</w:t>
      </w:r>
      <w:r w:rsidRPr="00615FCC">
        <w:rPr>
          <w:rFonts w:asciiTheme="minorEastAsia" w:hAnsiTheme="minorEastAsia" w:hint="eastAsia"/>
        </w:rPr>
        <w:t>.</w:t>
      </w:r>
    </w:p>
  </w:footnote>
  <w:footnote w:id="10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 w:hint="eastAsia"/>
          <w:lang w:eastAsia="zh-TW"/>
        </w:rPr>
        <w:t xml:space="preserve"> 黃德發</w:t>
      </w:r>
      <w:r w:rsidRPr="00615FCC">
        <w:rPr>
          <w:rFonts w:asciiTheme="minorEastAsia" w:hAnsiTheme="minorEastAsia"/>
          <w:lang w:eastAsia="zh-TW"/>
        </w:rPr>
        <w:t>.</w:t>
      </w:r>
      <w:r w:rsidRPr="00615FCC">
        <w:rPr>
          <w:rFonts w:asciiTheme="minorEastAsia" w:hAnsiTheme="minorEastAsia" w:hint="eastAsia"/>
          <w:lang w:eastAsia="zh-TW"/>
        </w:rPr>
        <w:t>史志關係辨析</w:t>
      </w:r>
      <w:r w:rsidRPr="00615FCC">
        <w:rPr>
          <w:rFonts w:asciiTheme="minorEastAsia" w:hAnsiTheme="minorEastAsia"/>
          <w:lang w:eastAsia="zh-TW"/>
        </w:rPr>
        <w:t>[J].</w:t>
      </w:r>
      <w:r w:rsidRPr="00615FCC">
        <w:rPr>
          <w:rFonts w:asciiTheme="minorEastAsia" w:hAnsiTheme="minorEastAsia" w:hint="eastAsia"/>
          <w:lang w:eastAsia="zh-TW"/>
        </w:rPr>
        <w:t>廣東史志</w:t>
      </w:r>
      <w:r w:rsidRPr="00615FCC">
        <w:rPr>
          <w:rFonts w:asciiTheme="minorEastAsia" w:hAnsiTheme="minorEastAsia"/>
          <w:lang w:eastAsia="zh-TW"/>
        </w:rPr>
        <w:t>,1992</w:t>
      </w:r>
      <w:r w:rsidRPr="00615FCC">
        <w:rPr>
          <w:rFonts w:asciiTheme="minorEastAsia" w:hAnsiTheme="minorEastAsia" w:hint="eastAsia"/>
          <w:lang w:eastAsia="zh-TW"/>
        </w:rPr>
        <w:t>（</w:t>
      </w:r>
      <w:r w:rsidRPr="00615FCC">
        <w:rPr>
          <w:rFonts w:asciiTheme="minorEastAsia" w:hAnsiTheme="minorEastAsia"/>
          <w:lang w:eastAsia="zh-TW"/>
        </w:rPr>
        <w:t>1</w:t>
      </w:r>
      <w:r w:rsidRPr="00615FCC">
        <w:rPr>
          <w:rFonts w:asciiTheme="minorEastAsia" w:hAnsiTheme="minorEastAsia" w:hint="eastAsia"/>
          <w:lang w:eastAsia="zh-TW"/>
        </w:rPr>
        <w:t>）</w:t>
      </w:r>
      <w:r>
        <w:rPr>
          <w:rFonts w:asciiTheme="minorEastAsia" w:hAnsiTheme="minorEastAsia" w:hint="eastAsia"/>
          <w:lang w:eastAsia="zh-TW"/>
        </w:rPr>
        <w:t>：38</w:t>
      </w:r>
      <w:r w:rsidRPr="00615FCC">
        <w:rPr>
          <w:rFonts w:asciiTheme="minorEastAsia" w:hAnsiTheme="minorEastAsia"/>
          <w:lang w:eastAsia="zh-TW"/>
        </w:rPr>
        <w:t>.</w:t>
      </w:r>
    </w:p>
  </w:footnote>
  <w:footnote w:id="11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</w:t>
      </w:r>
      <w:r w:rsidRPr="00615FCC">
        <w:rPr>
          <w:rFonts w:asciiTheme="minorEastAsia" w:hAnsiTheme="minorEastAsia" w:hint="eastAsia"/>
          <w:lang w:eastAsia="zh-TW"/>
        </w:rPr>
        <w:t>李玉成.方志的本質[J].廣西地方志，1997（1）</w:t>
      </w:r>
      <w:r>
        <w:rPr>
          <w:rFonts w:asciiTheme="minorEastAsia" w:hAnsiTheme="minorEastAsia" w:hint="eastAsia"/>
          <w:lang w:eastAsia="zh-TW"/>
        </w:rPr>
        <w:t>：18</w:t>
      </w:r>
      <w:r w:rsidRPr="00615FCC">
        <w:rPr>
          <w:rFonts w:asciiTheme="minorEastAsia" w:hAnsiTheme="minorEastAsia" w:hint="eastAsia"/>
          <w:lang w:eastAsia="zh-TW"/>
        </w:rPr>
        <w:t>.</w:t>
      </w:r>
    </w:p>
  </w:footnote>
  <w:footnote w:id="12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</w:t>
      </w:r>
      <w:r w:rsidRPr="00615FCC">
        <w:rPr>
          <w:rFonts w:asciiTheme="minorEastAsia" w:hAnsiTheme="minorEastAsia" w:hint="eastAsia"/>
          <w:lang w:eastAsia="zh-TW"/>
        </w:rPr>
        <w:t>梁園東.讀書提要：方志學[J].人文月刊，1935（9）</w:t>
      </w:r>
      <w:r>
        <w:rPr>
          <w:rFonts w:asciiTheme="minorEastAsia" w:hAnsiTheme="minorEastAsia" w:hint="eastAsia"/>
          <w:lang w:eastAsia="zh-TW"/>
        </w:rPr>
        <w:t>：87</w:t>
      </w:r>
      <w:r w:rsidRPr="00615FCC">
        <w:rPr>
          <w:rFonts w:asciiTheme="minorEastAsia" w:hAnsiTheme="minorEastAsia" w:hint="eastAsia"/>
          <w:lang w:eastAsia="zh-TW"/>
        </w:rPr>
        <w:t>.</w:t>
      </w:r>
    </w:p>
  </w:footnote>
  <w:footnote w:id="13">
    <w:p w:rsidR="00123874" w:rsidRPr="00B17BE9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lang w:eastAsia="zh-TW"/>
        </w:rPr>
        <w:t>謝</w:t>
      </w:r>
      <w:r w:rsidRPr="00B17BE9">
        <w:rPr>
          <w:rFonts w:asciiTheme="minorEastAsia" w:hAnsiTheme="minorEastAsia"/>
          <w:lang w:eastAsia="zh-TW"/>
        </w:rPr>
        <w:t>國楨</w:t>
      </w:r>
      <w:r w:rsidRPr="00B17BE9">
        <w:rPr>
          <w:rFonts w:asciiTheme="minorEastAsia" w:hAnsiTheme="minorEastAsia" w:hint="eastAsia"/>
          <w:lang w:eastAsia="zh-TW"/>
        </w:rPr>
        <w:t>.地理方志學概論[J].歷史教學，1982（6）：28.</w:t>
      </w:r>
    </w:p>
  </w:footnote>
  <w:footnote w:id="14">
    <w:p w:rsidR="00123874" w:rsidRPr="006E5B57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轉</w:t>
      </w:r>
      <w:r w:rsidRPr="006E5B57">
        <w:rPr>
          <w:rFonts w:asciiTheme="minorEastAsia" w:hAnsiTheme="minorEastAsia" w:hint="eastAsia"/>
          <w:lang w:eastAsia="zh-TW"/>
        </w:rPr>
        <w:t>引自唐祖培.新方志學[M].台北：華國出版社，1955.</w:t>
      </w:r>
    </w:p>
  </w:footnote>
  <w:footnote w:id="15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</w:t>
      </w:r>
      <w:r w:rsidRPr="00615FCC">
        <w:rPr>
          <w:rFonts w:asciiTheme="minorEastAsia" w:hAnsiTheme="minorEastAsia" w:hint="eastAsia"/>
          <w:lang w:eastAsia="zh-TW"/>
        </w:rPr>
        <w:t>傅振倫.方志之性質[J].禹貢，1934（10）：1-10.</w:t>
      </w:r>
    </w:p>
  </w:footnote>
  <w:footnote w:id="16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 w:hint="eastAsia"/>
          <w:lang w:eastAsia="zh-TW"/>
        </w:rPr>
        <w:t xml:space="preserve"> 黎錦熙.方志今議[A]//.趙石麟、孫忠年、辛智科編</w:t>
      </w:r>
      <w:r w:rsidRPr="00615FCC">
        <w:rPr>
          <w:rFonts w:asciiTheme="minorEastAsia" w:hAnsiTheme="minorEastAsia"/>
          <w:lang w:eastAsia="zh-TW"/>
        </w:rPr>
        <w:t>.</w:t>
      </w:r>
      <w:r w:rsidRPr="00615FCC">
        <w:rPr>
          <w:rFonts w:asciiTheme="minorEastAsia" w:hAnsiTheme="minorEastAsia" w:hint="eastAsia"/>
          <w:lang w:eastAsia="zh-TW"/>
        </w:rPr>
        <w:t>黎錦熙衛生志著述</w:t>
      </w:r>
      <w:r w:rsidRPr="00615FCC">
        <w:rPr>
          <w:rFonts w:asciiTheme="minorEastAsia" w:hAnsiTheme="minorEastAsia"/>
          <w:lang w:eastAsia="zh-TW"/>
        </w:rPr>
        <w:t>[C].</w:t>
      </w:r>
      <w:r w:rsidRPr="00615FCC">
        <w:rPr>
          <w:rFonts w:asciiTheme="minorEastAsia" w:hAnsiTheme="minorEastAsia" w:hint="eastAsia"/>
          <w:lang w:eastAsia="zh-TW"/>
        </w:rPr>
        <w:t>西安：天則出版社</w:t>
      </w:r>
      <w:r w:rsidRPr="00615FCC">
        <w:rPr>
          <w:rFonts w:asciiTheme="minorEastAsia" w:hAnsiTheme="minorEastAsia"/>
          <w:lang w:eastAsia="zh-TW"/>
        </w:rPr>
        <w:t>,1989</w:t>
      </w:r>
      <w:r w:rsidRPr="00615FCC">
        <w:rPr>
          <w:rFonts w:asciiTheme="minorEastAsia" w:hAnsiTheme="minorEastAsia" w:hint="eastAsia"/>
          <w:lang w:eastAsia="zh-TW"/>
        </w:rPr>
        <w:t>：</w:t>
      </w:r>
      <w:r w:rsidRPr="00615FCC">
        <w:rPr>
          <w:rFonts w:asciiTheme="minorEastAsia" w:hAnsiTheme="minorEastAsia"/>
          <w:lang w:eastAsia="zh-TW"/>
        </w:rPr>
        <w:t>9.</w:t>
      </w:r>
    </w:p>
  </w:footnote>
  <w:footnote w:id="17">
    <w:p w:rsidR="00123874" w:rsidRPr="004055E7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055E7">
        <w:rPr>
          <w:rStyle w:val="a6"/>
          <w:rFonts w:asciiTheme="minorEastAsia" w:hAnsiTheme="minorEastAsia"/>
        </w:rPr>
        <w:footnoteRef/>
      </w:r>
      <w:r w:rsidRPr="004055E7">
        <w:rPr>
          <w:rFonts w:asciiTheme="minorEastAsia" w:hAnsiTheme="minorEastAsia"/>
          <w:lang w:eastAsia="zh-TW"/>
        </w:rPr>
        <w:t xml:space="preserve"> </w:t>
      </w:r>
      <w:r w:rsidRPr="004055E7">
        <w:rPr>
          <w:rFonts w:asciiTheme="minorEastAsia" w:hAnsiTheme="minorEastAsia" w:hint="eastAsia"/>
          <w:lang w:eastAsia="zh-TW"/>
        </w:rPr>
        <w:t>于乃仁.方志學略述[J].建國學術，1942（創刊號）.</w:t>
      </w:r>
    </w:p>
  </w:footnote>
  <w:footnote w:id="18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 w:cs="Arial" w:hint="eastAsia"/>
          <w:color w:val="000000"/>
          <w:lang w:eastAsia="zh-TW"/>
        </w:rPr>
        <w:t xml:space="preserve"> 史念海、曹爾琴</w:t>
      </w:r>
      <w:r w:rsidRPr="00615FCC">
        <w:rPr>
          <w:rFonts w:asciiTheme="minorEastAsia" w:hAnsiTheme="minorEastAsia" w:cs="Arial"/>
          <w:color w:val="000000"/>
          <w:lang w:eastAsia="zh-TW"/>
        </w:rPr>
        <w:t>.</w:t>
      </w:r>
      <w:r w:rsidRPr="00615FCC">
        <w:rPr>
          <w:rFonts w:asciiTheme="minorEastAsia" w:hAnsiTheme="minorEastAsia" w:cs="Arial" w:hint="eastAsia"/>
          <w:color w:val="000000"/>
          <w:lang w:eastAsia="zh-TW"/>
        </w:rPr>
        <w:t>方志芻議[M]</w:t>
      </w:r>
      <w:r w:rsidRPr="00615FCC">
        <w:rPr>
          <w:rFonts w:asciiTheme="minorEastAsia" w:hAnsiTheme="minorEastAsia" w:cs="Arial"/>
          <w:color w:val="000000"/>
          <w:lang w:eastAsia="zh-TW"/>
        </w:rPr>
        <w:t>.</w:t>
      </w:r>
      <w:r w:rsidRPr="00615FCC">
        <w:rPr>
          <w:rFonts w:asciiTheme="minorEastAsia" w:hAnsiTheme="minorEastAsia" w:cs="Arial" w:hint="eastAsia"/>
          <w:color w:val="000000"/>
          <w:lang w:eastAsia="zh-TW"/>
        </w:rPr>
        <w:t>杭州：浙江人民出版社，</w:t>
      </w:r>
      <w:r w:rsidRPr="00615FCC">
        <w:rPr>
          <w:rFonts w:asciiTheme="minorEastAsia" w:hAnsiTheme="minorEastAsia" w:cs="Arial"/>
          <w:color w:val="000000"/>
          <w:lang w:eastAsia="zh-TW"/>
        </w:rPr>
        <w:t>1986</w:t>
      </w:r>
      <w:r w:rsidRPr="00615FCC">
        <w:rPr>
          <w:rFonts w:asciiTheme="minorEastAsia" w:hAnsiTheme="minorEastAsia" w:cs="Arial" w:hint="eastAsia"/>
          <w:color w:val="000000"/>
          <w:lang w:eastAsia="zh-TW"/>
        </w:rPr>
        <w:t>：1-20.</w:t>
      </w:r>
    </w:p>
  </w:footnote>
  <w:footnote w:id="19">
    <w:p w:rsidR="00123874" w:rsidRPr="00615FC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/>
          <w:lang w:eastAsia="zh-TW"/>
        </w:rPr>
        <w:t xml:space="preserve"> 倉良修</w:t>
      </w:r>
      <w:r w:rsidRPr="00615FCC">
        <w:rPr>
          <w:rFonts w:asciiTheme="minorEastAsia" w:hAnsiTheme="minorEastAsia" w:hint="eastAsia"/>
          <w:lang w:eastAsia="zh-TW"/>
        </w:rPr>
        <w:t xml:space="preserve">.論章學誠的方志學[A]//. </w:t>
      </w:r>
      <w:r w:rsidRPr="00615FCC">
        <w:rPr>
          <w:rFonts w:asciiTheme="minorEastAsia" w:hAnsiTheme="minorEastAsia"/>
          <w:lang w:eastAsia="zh-TW"/>
        </w:rPr>
        <w:t>中國地方史志協會編</w:t>
      </w:r>
      <w:r w:rsidRPr="00615FCC">
        <w:rPr>
          <w:rFonts w:asciiTheme="minorEastAsia" w:hAnsiTheme="minorEastAsia" w:hint="eastAsia"/>
          <w:lang w:eastAsia="zh-TW"/>
        </w:rPr>
        <w:t>.中國地方史志論叢</w:t>
      </w:r>
      <w:r w:rsidRPr="00615FCC">
        <w:rPr>
          <w:rFonts w:asciiTheme="minorEastAsia" w:hAnsiTheme="minorEastAsia"/>
          <w:lang w:eastAsia="zh-TW"/>
        </w:rPr>
        <w:t>[C].</w:t>
      </w:r>
      <w:r w:rsidRPr="00615FCC">
        <w:rPr>
          <w:rFonts w:asciiTheme="minorEastAsia" w:hAnsiTheme="minorEastAsia" w:hint="eastAsia"/>
          <w:lang w:eastAsia="zh-TW"/>
        </w:rPr>
        <w:t>北京：中華書局，</w:t>
      </w:r>
      <w:r w:rsidRPr="00615FCC">
        <w:rPr>
          <w:rFonts w:asciiTheme="minorEastAsia" w:hAnsiTheme="minorEastAsia"/>
          <w:lang w:eastAsia="zh-TW"/>
        </w:rPr>
        <w:t>1984</w:t>
      </w:r>
      <w:r w:rsidRPr="00615FCC">
        <w:rPr>
          <w:rFonts w:asciiTheme="minorEastAsia" w:hAnsiTheme="minorEastAsia" w:hint="eastAsia"/>
          <w:lang w:eastAsia="zh-TW"/>
        </w:rPr>
        <w:t>：324-330.</w:t>
      </w:r>
    </w:p>
  </w:footnote>
  <w:footnote w:id="20">
    <w:p w:rsidR="00123874" w:rsidRPr="00BE42AA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15FCC">
        <w:rPr>
          <w:rStyle w:val="a6"/>
          <w:rFonts w:asciiTheme="minorEastAsia" w:hAnsiTheme="minorEastAsia"/>
        </w:rPr>
        <w:footnoteRef/>
      </w:r>
      <w:r w:rsidRPr="00615FCC">
        <w:rPr>
          <w:rFonts w:asciiTheme="minorEastAsia" w:hAnsiTheme="minorEastAsia" w:hint="eastAsia"/>
          <w:lang w:eastAsia="zh-TW"/>
        </w:rPr>
        <w:t xml:space="preserve"> 葛劍雄</w:t>
      </w:r>
      <w:r w:rsidRPr="00615FCC">
        <w:rPr>
          <w:rFonts w:asciiTheme="minorEastAsia" w:hAnsiTheme="minorEastAsia"/>
          <w:lang w:eastAsia="zh-TW"/>
        </w:rPr>
        <w:t>.</w:t>
      </w:r>
      <w:r w:rsidRPr="00615FCC">
        <w:rPr>
          <w:rFonts w:asciiTheme="minorEastAsia" w:hAnsiTheme="minorEastAsia" w:hint="eastAsia"/>
          <w:lang w:eastAsia="zh-TW"/>
        </w:rPr>
        <w:t>編纂地方志應當重視地理</w:t>
      </w:r>
      <w:r w:rsidRPr="00615FCC">
        <w:rPr>
          <w:rFonts w:asciiTheme="minorEastAsia" w:hAnsiTheme="minorEastAsia"/>
          <w:lang w:eastAsia="zh-TW"/>
        </w:rPr>
        <w:t>[J].</w:t>
      </w:r>
      <w:r w:rsidRPr="00615FCC">
        <w:rPr>
          <w:rFonts w:asciiTheme="minorEastAsia" w:hAnsiTheme="minorEastAsia" w:hint="eastAsia"/>
          <w:lang w:eastAsia="zh-TW"/>
        </w:rPr>
        <w:t>中國地方史志通訊</w:t>
      </w:r>
      <w:r w:rsidRPr="00615FCC">
        <w:rPr>
          <w:rFonts w:asciiTheme="minorEastAsia" w:hAnsiTheme="minorEastAsia"/>
          <w:lang w:eastAsia="zh-TW"/>
        </w:rPr>
        <w:t>,1983</w:t>
      </w:r>
      <w:r w:rsidRPr="00615FCC">
        <w:rPr>
          <w:rFonts w:asciiTheme="minorEastAsia" w:hAnsiTheme="minorEastAsia" w:hint="eastAsia"/>
          <w:lang w:eastAsia="zh-TW"/>
        </w:rPr>
        <w:t>（</w:t>
      </w:r>
      <w:r w:rsidRPr="00615FCC">
        <w:rPr>
          <w:rFonts w:asciiTheme="minorEastAsia" w:hAnsiTheme="minorEastAsia"/>
          <w:lang w:eastAsia="zh-TW"/>
        </w:rPr>
        <w:t>5</w:t>
      </w:r>
      <w:r w:rsidRPr="00615FCC">
        <w:rPr>
          <w:rFonts w:asciiTheme="minorEastAsia" w:hAnsiTheme="minorEastAsia" w:hint="eastAsia"/>
          <w:lang w:eastAsia="zh-TW"/>
        </w:rPr>
        <w:t>）</w:t>
      </w:r>
      <w:r w:rsidRPr="00615FCC">
        <w:rPr>
          <w:rFonts w:asciiTheme="minorEastAsia" w:hAnsiTheme="minorEastAsia"/>
          <w:lang w:eastAsia="zh-TW"/>
        </w:rPr>
        <w:t>.</w:t>
      </w:r>
    </w:p>
  </w:footnote>
  <w:footnote w:id="21">
    <w:p w:rsidR="00123874" w:rsidRPr="00EA1A21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>朱士嘉.談談地方志中的幾個問題[J].中國地方史志通訊，1981（2）.</w:t>
      </w:r>
    </w:p>
  </w:footnote>
  <w:footnote w:id="22">
    <w:p w:rsidR="00123874" w:rsidRPr="00375896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375896">
        <w:rPr>
          <w:rStyle w:val="a6"/>
          <w:rFonts w:asciiTheme="minorEastAsia" w:hAnsiTheme="minorEastAsia"/>
        </w:rPr>
        <w:footnoteRef/>
      </w:r>
      <w:r w:rsidRPr="00375896">
        <w:rPr>
          <w:rFonts w:asciiTheme="minorEastAsia" w:hAnsiTheme="minorEastAsia" w:hint="eastAsia"/>
          <w:lang w:eastAsia="zh-TW"/>
        </w:rPr>
        <w:t xml:space="preserve"> 來新夏.方志學概論[M].福州：福建人民出版社，1983：22.</w:t>
      </w:r>
    </w:p>
  </w:footnote>
  <w:footnote w:id="23">
    <w:p w:rsidR="00123874" w:rsidRPr="009516F4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9516F4">
        <w:rPr>
          <w:rFonts w:asciiTheme="minorEastAsia" w:hAnsiTheme="minorEastAsia" w:hint="eastAsia"/>
          <w:lang w:eastAsia="zh-TW"/>
        </w:rPr>
        <w:t>劉緯毅.中國地方志[M].北京：新華出版社，1991：1.</w:t>
      </w:r>
    </w:p>
  </w:footnote>
  <w:footnote w:id="24">
    <w:p w:rsidR="00123874" w:rsidRPr="00375896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375896">
        <w:rPr>
          <w:rStyle w:val="a6"/>
          <w:rFonts w:asciiTheme="minorEastAsia" w:hAnsiTheme="minorEastAsia"/>
        </w:rPr>
        <w:footnoteRef/>
      </w:r>
      <w:r w:rsidRPr="00375896">
        <w:rPr>
          <w:rFonts w:asciiTheme="minorEastAsia" w:hAnsiTheme="minorEastAsia" w:hint="eastAsia"/>
          <w:lang w:eastAsia="zh-TW"/>
        </w:rPr>
        <w:t xml:space="preserve"> 黃葦.方志學[M].上海：復旦大學出版社，1993：</w:t>
      </w:r>
      <w:r>
        <w:rPr>
          <w:rFonts w:asciiTheme="minorEastAsia" w:hAnsiTheme="minorEastAsia" w:hint="eastAsia"/>
          <w:lang w:eastAsia="zh-TW"/>
        </w:rPr>
        <w:t>15</w:t>
      </w:r>
      <w:r w:rsidRPr="00375896">
        <w:rPr>
          <w:rFonts w:asciiTheme="minorEastAsia" w:hAnsiTheme="minorEastAsia" w:hint="eastAsia"/>
          <w:lang w:eastAsia="zh-TW"/>
        </w:rPr>
        <w:t>.</w:t>
      </w:r>
    </w:p>
  </w:footnote>
  <w:footnote w:id="25">
    <w:p w:rsidR="00123874" w:rsidRPr="001B2341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1B2341">
        <w:rPr>
          <w:rFonts w:asciiTheme="minorEastAsia" w:hAnsiTheme="minorEastAsia" w:hint="eastAsia"/>
          <w:lang w:eastAsia="zh-TW"/>
        </w:rPr>
        <w:t>林衍經.中國地方志[M].上海：上海古籍出版社，1996：4.</w:t>
      </w:r>
    </w:p>
  </w:footnote>
  <w:footnote w:id="26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 xml:space="preserve">王燕玉.方志芻議[A]//. </w:t>
      </w:r>
      <w:r w:rsidRPr="00EA1A21">
        <w:rPr>
          <w:rFonts w:asciiTheme="minorEastAsia" w:hAnsiTheme="minorEastAsia"/>
          <w:lang w:eastAsia="zh-TW"/>
        </w:rPr>
        <w:t>中國地方史志協會編</w:t>
      </w:r>
      <w:r w:rsidRPr="00EA1A21">
        <w:rPr>
          <w:rFonts w:asciiTheme="minorEastAsia" w:hAnsiTheme="minorEastAsia" w:hint="eastAsia"/>
          <w:lang w:eastAsia="zh-TW"/>
        </w:rPr>
        <w:t>.中國地方史志論叢</w:t>
      </w:r>
      <w:r w:rsidRPr="00EA1A21">
        <w:rPr>
          <w:rFonts w:asciiTheme="minorEastAsia" w:hAnsiTheme="minorEastAsia"/>
          <w:lang w:eastAsia="zh-TW"/>
        </w:rPr>
        <w:t>[C].</w:t>
      </w:r>
      <w:r w:rsidRPr="00EA1A21">
        <w:rPr>
          <w:rFonts w:asciiTheme="minorEastAsia" w:hAnsiTheme="minorEastAsia" w:hint="eastAsia"/>
          <w:lang w:eastAsia="zh-TW"/>
        </w:rPr>
        <w:t>北京：中華書局，</w:t>
      </w:r>
      <w:r w:rsidRPr="00EA1A21">
        <w:rPr>
          <w:rFonts w:asciiTheme="minorEastAsia" w:hAnsiTheme="minorEastAsia"/>
          <w:lang w:eastAsia="zh-TW"/>
        </w:rPr>
        <w:t>1984</w:t>
      </w:r>
      <w:r w:rsidRPr="00EA1A21">
        <w:rPr>
          <w:rFonts w:asciiTheme="minorEastAsia" w:hAnsiTheme="minorEastAsia" w:hint="eastAsia"/>
          <w:lang w:eastAsia="zh-TW"/>
        </w:rPr>
        <w:t>：75.</w:t>
      </w:r>
    </w:p>
  </w:footnote>
  <w:footnote w:id="27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 w:hint="eastAsia"/>
          <w:lang w:eastAsia="zh-TW"/>
        </w:rPr>
        <w:t xml:space="preserve"> 宋挺生</w:t>
      </w:r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從我國的地方誌談我省的地方誌書</w:t>
      </w:r>
      <w:r w:rsidRPr="00EA1A21">
        <w:rPr>
          <w:rFonts w:asciiTheme="minorEastAsia" w:hAnsiTheme="minorEastAsia"/>
          <w:lang w:eastAsia="zh-TW"/>
        </w:rPr>
        <w:t>[A]//. 中國地方史志協會編</w:t>
      </w:r>
      <w:r w:rsidRPr="00EA1A21">
        <w:rPr>
          <w:rFonts w:asciiTheme="minorEastAsia" w:hAnsiTheme="minorEastAsia" w:hint="eastAsia"/>
          <w:lang w:eastAsia="zh-TW"/>
        </w:rPr>
        <w:t>.中國地方史志論叢</w:t>
      </w:r>
      <w:r w:rsidRPr="00EA1A21">
        <w:rPr>
          <w:rFonts w:asciiTheme="minorEastAsia" w:hAnsiTheme="minorEastAsia"/>
          <w:lang w:eastAsia="zh-TW"/>
        </w:rPr>
        <w:t>[C].</w:t>
      </w:r>
      <w:r w:rsidRPr="00EA1A21">
        <w:rPr>
          <w:rFonts w:asciiTheme="minorEastAsia" w:hAnsiTheme="minorEastAsia" w:hint="eastAsia"/>
          <w:lang w:eastAsia="zh-TW"/>
        </w:rPr>
        <w:t>北京：中華書局，</w:t>
      </w:r>
      <w:r w:rsidRPr="00EA1A21">
        <w:rPr>
          <w:rFonts w:asciiTheme="minorEastAsia" w:hAnsiTheme="minorEastAsia"/>
          <w:lang w:eastAsia="zh-TW"/>
        </w:rPr>
        <w:t>1984</w:t>
      </w:r>
      <w:r w:rsidRPr="00EA1A21">
        <w:rPr>
          <w:rFonts w:asciiTheme="minorEastAsia" w:hAnsiTheme="minorEastAsia" w:hint="eastAsia"/>
          <w:lang w:eastAsia="zh-TW"/>
        </w:rPr>
        <w:t>：495.</w:t>
      </w:r>
    </w:p>
  </w:footnote>
  <w:footnote w:id="28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 w:hint="eastAsia"/>
          <w:lang w:eastAsia="zh-TW"/>
        </w:rPr>
        <w:t xml:space="preserve"> 魏橋</w:t>
      </w:r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談我省修志工作中的幾個關係</w:t>
      </w:r>
      <w:r w:rsidRPr="00EA1A21">
        <w:rPr>
          <w:rFonts w:asciiTheme="minorEastAsia" w:hAnsiTheme="minorEastAsia"/>
          <w:lang w:eastAsia="zh-TW"/>
        </w:rPr>
        <w:t>[</w:t>
      </w:r>
      <w:r w:rsidRPr="00EA1A21">
        <w:rPr>
          <w:rFonts w:asciiTheme="minorEastAsia" w:hAnsiTheme="minorEastAsia" w:hint="eastAsia"/>
          <w:lang w:eastAsia="zh-TW"/>
        </w:rPr>
        <w:t>A]//.</w:t>
      </w:r>
      <w:r w:rsidRPr="00EA1A21">
        <w:rPr>
          <w:rFonts w:asciiTheme="minorEastAsia" w:hAnsiTheme="minorEastAsia"/>
          <w:lang w:eastAsia="zh-TW"/>
        </w:rPr>
        <w:t>中國地方史志協會編</w:t>
      </w:r>
      <w:r w:rsidRPr="00EA1A21">
        <w:rPr>
          <w:rFonts w:asciiTheme="minorEastAsia" w:hAnsiTheme="minorEastAsia" w:hint="eastAsia"/>
          <w:lang w:eastAsia="zh-TW"/>
        </w:rPr>
        <w:t>.中國地方史志論叢</w:t>
      </w:r>
      <w:r w:rsidRPr="00EA1A21">
        <w:rPr>
          <w:rFonts w:asciiTheme="minorEastAsia" w:hAnsiTheme="minorEastAsia"/>
          <w:lang w:eastAsia="zh-TW"/>
        </w:rPr>
        <w:t>[C].</w:t>
      </w:r>
      <w:r w:rsidRPr="00EA1A21">
        <w:rPr>
          <w:rFonts w:asciiTheme="minorEastAsia" w:hAnsiTheme="minorEastAsia" w:hint="eastAsia"/>
          <w:lang w:eastAsia="zh-TW"/>
        </w:rPr>
        <w:t>北京：中華書局，</w:t>
      </w:r>
      <w:r w:rsidRPr="00EA1A21">
        <w:rPr>
          <w:rFonts w:asciiTheme="minorEastAsia" w:hAnsiTheme="minorEastAsia"/>
          <w:lang w:eastAsia="zh-TW"/>
        </w:rPr>
        <w:t>1984</w:t>
      </w:r>
      <w:r w:rsidRPr="00EA1A21">
        <w:rPr>
          <w:rFonts w:asciiTheme="minorEastAsia" w:hAnsiTheme="minorEastAsia" w:hint="eastAsia"/>
          <w:lang w:eastAsia="zh-TW"/>
        </w:rPr>
        <w:t>：516.</w:t>
      </w:r>
    </w:p>
  </w:footnote>
  <w:footnote w:id="29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hyperlink r:id="rId1" w:tgtFrame="_blank" w:history="1">
        <w:r w:rsidRPr="00EA1A21">
          <w:rPr>
            <w:rFonts w:asciiTheme="minorEastAsia" w:hAnsiTheme="minorEastAsia" w:hint="eastAsia"/>
            <w:lang w:eastAsia="zh-TW"/>
          </w:rPr>
          <w:t>邸富生</w:t>
        </w:r>
      </w:hyperlink>
      <w:r w:rsidRPr="00EA1A21">
        <w:rPr>
          <w:rFonts w:asciiTheme="minorEastAsia" w:hAnsiTheme="minorEastAsia" w:hint="eastAsia"/>
          <w:lang w:eastAsia="zh-TW"/>
        </w:rPr>
        <w:t>、</w:t>
      </w:r>
      <w:hyperlink r:id="rId2" w:tgtFrame="_blank" w:history="1">
        <w:r w:rsidRPr="00EA1A21">
          <w:rPr>
            <w:rFonts w:asciiTheme="minorEastAsia" w:hAnsiTheme="minorEastAsia" w:hint="eastAsia"/>
            <w:lang w:eastAsia="zh-TW"/>
          </w:rPr>
          <w:t>方致</w:t>
        </w:r>
      </w:hyperlink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試論方志的起源、性質和作用</w:t>
      </w:r>
      <w:r w:rsidRPr="00EA1A21">
        <w:rPr>
          <w:rFonts w:asciiTheme="minorEastAsia" w:hAnsiTheme="minorEastAsia"/>
          <w:lang w:eastAsia="zh-TW"/>
        </w:rPr>
        <w:t>[J].</w:t>
      </w:r>
      <w:r w:rsidRPr="00EA1A21">
        <w:rPr>
          <w:rFonts w:asciiTheme="minorEastAsia" w:hAnsiTheme="minorEastAsia" w:hint="eastAsia"/>
          <w:lang w:eastAsia="zh-TW"/>
        </w:rPr>
        <w:t>河北師範大學學報</w:t>
      </w:r>
      <w:r w:rsidRPr="00EA1A21">
        <w:rPr>
          <w:rFonts w:asciiTheme="minorEastAsia" w:hAnsiTheme="minorEastAsia"/>
          <w:lang w:eastAsia="zh-TW"/>
        </w:rPr>
        <w:t>(</w:t>
      </w:r>
      <w:r w:rsidRPr="00EA1A21">
        <w:rPr>
          <w:rFonts w:asciiTheme="minorEastAsia" w:hAnsiTheme="minorEastAsia" w:hint="eastAsia"/>
          <w:lang w:eastAsia="zh-TW"/>
        </w:rPr>
        <w:t>社會科學版</w:t>
      </w:r>
      <w:r w:rsidRPr="00EA1A21">
        <w:rPr>
          <w:rFonts w:asciiTheme="minorEastAsia" w:hAnsiTheme="minorEastAsia"/>
          <w:lang w:eastAsia="zh-TW"/>
        </w:rPr>
        <w:t>)</w:t>
      </w:r>
      <w:r w:rsidRPr="00EA1A21">
        <w:rPr>
          <w:rFonts w:asciiTheme="minorEastAsia" w:hAnsiTheme="minorEastAsia" w:hint="eastAsia"/>
          <w:lang w:eastAsia="zh-TW"/>
        </w:rPr>
        <w:t>，</w:t>
      </w:r>
      <w:r w:rsidRPr="00EA1A21">
        <w:rPr>
          <w:rFonts w:asciiTheme="minorEastAsia" w:hAnsiTheme="minorEastAsia"/>
          <w:lang w:eastAsia="zh-TW"/>
        </w:rPr>
        <w:t>1985:(3)</w:t>
      </w:r>
      <w:r w:rsidRPr="00EA1A21">
        <w:rPr>
          <w:rFonts w:asciiTheme="minorEastAsia" w:hAnsiTheme="minorEastAsia" w:hint="eastAsia"/>
          <w:lang w:eastAsia="zh-TW"/>
        </w:rPr>
        <w:t>：</w:t>
      </w:r>
      <w:r w:rsidRPr="00EA1A21">
        <w:rPr>
          <w:rFonts w:asciiTheme="minorEastAsia" w:hAnsiTheme="minorEastAsia"/>
          <w:lang w:eastAsia="zh-TW"/>
        </w:rPr>
        <w:t>77-113</w:t>
      </w:r>
      <w:r w:rsidRPr="00EA1A21">
        <w:rPr>
          <w:rFonts w:asciiTheme="minorEastAsia" w:hAnsiTheme="minorEastAsia" w:hint="eastAsia"/>
          <w:lang w:eastAsia="zh-TW"/>
        </w:rPr>
        <w:t>.</w:t>
      </w:r>
    </w:p>
  </w:footnote>
  <w:footnote w:id="30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>王暉.論方志性質[J].中國地方志，1990（1）.</w:t>
      </w:r>
    </w:p>
  </w:footnote>
  <w:footnote w:id="31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于</w:t>
      </w:r>
      <w:r w:rsidRPr="00EA1A21">
        <w:rPr>
          <w:rFonts w:asciiTheme="minorEastAsia" w:hAnsiTheme="minorEastAsia" w:hint="eastAsia"/>
          <w:lang w:eastAsia="zh-TW"/>
        </w:rPr>
        <w:t>希賢</w:t>
      </w:r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試論中國方志學的一些基本問題</w:t>
      </w:r>
      <w:r w:rsidRPr="00EA1A21">
        <w:rPr>
          <w:rFonts w:asciiTheme="minorEastAsia" w:hAnsiTheme="minorEastAsia"/>
          <w:lang w:eastAsia="zh-TW"/>
        </w:rPr>
        <w:t>[J].</w:t>
      </w:r>
      <w:r w:rsidRPr="00EA1A21">
        <w:rPr>
          <w:rFonts w:asciiTheme="minorEastAsia" w:hAnsiTheme="minorEastAsia" w:hint="eastAsia"/>
          <w:lang w:eastAsia="zh-TW"/>
        </w:rPr>
        <w:t>邢臺市志通訊</w:t>
      </w:r>
      <w:r w:rsidRPr="00EA1A21">
        <w:rPr>
          <w:rFonts w:asciiTheme="minorEastAsia" w:hAnsiTheme="minorEastAsia"/>
          <w:lang w:eastAsia="zh-TW"/>
        </w:rPr>
        <w:t>,1987</w:t>
      </w:r>
      <w:r w:rsidRPr="00EA1A21">
        <w:rPr>
          <w:rFonts w:asciiTheme="minorEastAsia" w:hAnsiTheme="minorEastAsia" w:hint="eastAsia"/>
          <w:lang w:eastAsia="zh-TW"/>
        </w:rPr>
        <w:t>（2-3）：70-77.</w:t>
      </w:r>
    </w:p>
  </w:footnote>
  <w:footnote w:id="32">
    <w:p w:rsidR="00123874" w:rsidRPr="00EA1A21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>劉辰.方志性質與編研實踐[J].史志文萃，1988（6）.</w:t>
      </w:r>
    </w:p>
  </w:footnote>
  <w:footnote w:id="33">
    <w:p w:rsidR="00123874" w:rsidRPr="00EA1A21" w:rsidRDefault="00123874" w:rsidP="00123874">
      <w:pPr>
        <w:pStyle w:val="a5"/>
        <w:spacing w:line="240" w:lineRule="atLeas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 w:hint="eastAsia"/>
          <w:lang w:eastAsia="zh-TW"/>
        </w:rPr>
        <w:t xml:space="preserve"> 劉以發.方志定義論[J].雲南史志,</w:t>
      </w:r>
      <w:r w:rsidRPr="00EA1A21">
        <w:rPr>
          <w:rFonts w:asciiTheme="minorEastAsia" w:hAnsiTheme="minorEastAsia"/>
          <w:lang w:eastAsia="zh-TW"/>
        </w:rPr>
        <w:t>1998</w:t>
      </w:r>
      <w:r w:rsidRPr="00EA1A21">
        <w:rPr>
          <w:rFonts w:asciiTheme="minorEastAsia" w:hAnsiTheme="minorEastAsia" w:hint="eastAsia"/>
          <w:lang w:eastAsia="zh-TW"/>
        </w:rPr>
        <w:t>（2）:21-24.</w:t>
      </w:r>
    </w:p>
  </w:footnote>
  <w:footnote w:id="34">
    <w:p w:rsidR="00123874" w:rsidRPr="00EA1A21" w:rsidRDefault="00123874" w:rsidP="00123874">
      <w:pPr>
        <w:pStyle w:val="ab"/>
        <w:spacing w:before="0" w:beforeAutospacing="0" w:after="0" w:afterAutospacing="0" w:line="240" w:lineRule="atLeast"/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</w:pPr>
      <w:r w:rsidRPr="00EA1A21">
        <w:rPr>
          <w:rStyle w:val="a6"/>
          <w:rFonts w:asciiTheme="minorEastAsia" w:eastAsiaTheme="minorEastAsia" w:hAnsiTheme="minorEastAsia"/>
        </w:rPr>
        <w:footnoteRef/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何萍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也談地方志是什麼書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--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兼同資料書說商榷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[J].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中國地方志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,1998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（5）：32-36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.</w:t>
      </w:r>
    </w:p>
  </w:footnote>
  <w:footnote w:id="35">
    <w:p w:rsidR="00123874" w:rsidRPr="00EA1A21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 w:hint="eastAsia"/>
          <w:lang w:eastAsia="zh-TW"/>
        </w:rPr>
        <w:t>丁一</w:t>
      </w:r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談地方志的幾個基本問題</w:t>
      </w:r>
      <w:r w:rsidRPr="00EA1A21">
        <w:rPr>
          <w:rFonts w:asciiTheme="minorEastAsia" w:hAnsiTheme="minorEastAsia"/>
          <w:lang w:eastAsia="zh-TW"/>
        </w:rPr>
        <w:t>[J].</w:t>
      </w:r>
      <w:r w:rsidRPr="00EA1A21">
        <w:rPr>
          <w:rFonts w:asciiTheme="minorEastAsia" w:hAnsiTheme="minorEastAsia" w:hint="eastAsia"/>
          <w:lang w:eastAsia="zh-TW"/>
        </w:rPr>
        <w:t>廣西地方志</w:t>
      </w:r>
      <w:r w:rsidRPr="00EA1A21">
        <w:rPr>
          <w:rFonts w:asciiTheme="minorEastAsia" w:hAnsiTheme="minorEastAsia"/>
          <w:lang w:eastAsia="zh-TW"/>
        </w:rPr>
        <w:t>,1999</w:t>
      </w:r>
      <w:r w:rsidRPr="00EA1A21">
        <w:rPr>
          <w:rFonts w:asciiTheme="minorEastAsia" w:hAnsiTheme="minorEastAsia" w:hint="eastAsia"/>
          <w:lang w:eastAsia="zh-TW"/>
        </w:rPr>
        <w:t>（2）：6-13.</w:t>
      </w:r>
    </w:p>
  </w:footnote>
  <w:footnote w:id="36">
    <w:p w:rsidR="00123874" w:rsidRPr="00EA1A21" w:rsidRDefault="00123874" w:rsidP="00123874">
      <w:pPr>
        <w:pStyle w:val="ab"/>
        <w:spacing w:before="0" w:beforeAutospacing="0" w:after="0" w:afterAutospacing="0" w:line="240" w:lineRule="exact"/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</w:pPr>
      <w:r w:rsidRPr="00EA1A21">
        <w:rPr>
          <w:rStyle w:val="a6"/>
          <w:rFonts w:asciiTheme="minorEastAsia" w:eastAsiaTheme="minorEastAsia" w:hAnsiTheme="minorEastAsia"/>
        </w:rPr>
        <w:footnoteRef/>
      </w:r>
      <w:r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 xml:space="preserve"> 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梁耀武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論地方志是一方之資料全書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[J].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玉溪方志通訊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,1985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（3）：2-18.</w:t>
      </w:r>
    </w:p>
  </w:footnote>
  <w:footnote w:id="37">
    <w:p w:rsidR="00123874" w:rsidRPr="00EA1A21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 w:hint="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>宋永平</w:t>
      </w:r>
      <w:r w:rsidRPr="00EA1A21">
        <w:rPr>
          <w:rFonts w:asciiTheme="minorEastAsia" w:hAnsiTheme="minorEastAsia"/>
          <w:lang w:eastAsia="zh-TW"/>
        </w:rPr>
        <w:t>.</w:t>
      </w:r>
      <w:r w:rsidRPr="00EA1A21">
        <w:rPr>
          <w:rFonts w:asciiTheme="minorEastAsia" w:hAnsiTheme="minorEastAsia" w:hint="eastAsia"/>
          <w:lang w:eastAsia="zh-TW"/>
        </w:rPr>
        <w:t>試談方志的宏觀與微觀記述</w:t>
      </w:r>
      <w:r w:rsidRPr="00EA1A21">
        <w:rPr>
          <w:rFonts w:asciiTheme="minorEastAsia" w:hAnsiTheme="minorEastAsia"/>
          <w:lang w:eastAsia="zh-TW"/>
        </w:rPr>
        <w:t>[J].</w:t>
      </w:r>
      <w:r w:rsidRPr="00EA1A21">
        <w:rPr>
          <w:rFonts w:asciiTheme="minorEastAsia" w:hAnsiTheme="minorEastAsia" w:hint="eastAsia"/>
          <w:lang w:eastAsia="zh-TW"/>
        </w:rPr>
        <w:t>福建史志</w:t>
      </w:r>
      <w:r w:rsidRPr="00EA1A21">
        <w:rPr>
          <w:rFonts w:asciiTheme="minorEastAsia" w:hAnsiTheme="minorEastAsia"/>
          <w:lang w:eastAsia="zh-TW"/>
        </w:rPr>
        <w:t>,1992</w:t>
      </w:r>
      <w:r w:rsidRPr="00EA1A21">
        <w:rPr>
          <w:rFonts w:asciiTheme="minorEastAsia" w:hAnsiTheme="minorEastAsia" w:hint="eastAsia"/>
          <w:lang w:eastAsia="zh-TW"/>
        </w:rPr>
        <w:t>（4）：22-24</w:t>
      </w:r>
      <w:r w:rsidRPr="00EA1A21">
        <w:rPr>
          <w:rFonts w:asciiTheme="minorEastAsia" w:hAnsiTheme="minorEastAsia"/>
          <w:lang w:eastAsia="zh-TW"/>
        </w:rPr>
        <w:t>.</w:t>
      </w:r>
    </w:p>
  </w:footnote>
  <w:footnote w:id="38">
    <w:p w:rsidR="00123874" w:rsidRPr="00EA1A21" w:rsidRDefault="00123874" w:rsidP="00123874">
      <w:pPr>
        <w:pStyle w:val="ab"/>
        <w:spacing w:before="0" w:beforeAutospacing="0" w:after="0" w:afterAutospacing="0" w:line="240" w:lineRule="exact"/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</w:pPr>
      <w:r w:rsidRPr="00EA1A21">
        <w:rPr>
          <w:rStyle w:val="a6"/>
          <w:rFonts w:asciiTheme="minorEastAsia" w:eastAsiaTheme="minorEastAsia" w:hAnsiTheme="minorEastAsia"/>
        </w:rPr>
        <w:footnoteRef/>
      </w:r>
      <w:r w:rsidRPr="00EA1A21">
        <w:rPr>
          <w:rFonts w:asciiTheme="minorEastAsia" w:eastAsiaTheme="minorEastAsia" w:hAnsiTheme="minorEastAsia"/>
          <w:lang w:eastAsia="zh-TW"/>
        </w:rPr>
        <w:t xml:space="preserve"> 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梁濱久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新方志學理論的基石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[J].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方志研究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,1992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（5）：4-6.</w:t>
      </w:r>
    </w:p>
  </w:footnote>
  <w:footnote w:id="39">
    <w:p w:rsidR="00123874" w:rsidRPr="00EA1A21" w:rsidRDefault="00123874" w:rsidP="00123874">
      <w:pPr>
        <w:pStyle w:val="ab"/>
        <w:spacing w:before="0" w:beforeAutospacing="0" w:after="0" w:afterAutospacing="0" w:line="240" w:lineRule="exact"/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</w:pPr>
      <w:r w:rsidRPr="00EA1A21">
        <w:rPr>
          <w:rStyle w:val="a6"/>
          <w:rFonts w:asciiTheme="minorEastAsia" w:eastAsiaTheme="minorEastAsia" w:hAnsiTheme="minorEastAsia"/>
        </w:rPr>
        <w:footnoteRef/>
      </w:r>
      <w:r w:rsidRPr="00EA1A21">
        <w:rPr>
          <w:rFonts w:asciiTheme="minorEastAsia" w:eastAsiaTheme="minorEastAsia" w:hAnsiTheme="minorEastAsia"/>
          <w:lang w:eastAsia="zh-TW"/>
        </w:rPr>
        <w:t xml:space="preserve"> 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蘇長春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增強志書的著述性是提高志書品質的重要課題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[J].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中國地方志</w:t>
      </w:r>
      <w:r w:rsidRPr="00EA1A21">
        <w:rPr>
          <w:rFonts w:asciiTheme="minorEastAsia" w:eastAsiaTheme="minorEastAsia" w:hAnsiTheme="minorEastAsia" w:cstheme="minorBidi"/>
          <w:kern w:val="2"/>
          <w:sz w:val="18"/>
          <w:szCs w:val="18"/>
          <w:lang w:eastAsia="zh-TW"/>
        </w:rPr>
        <w:t>,1992</w:t>
      </w:r>
      <w:r w:rsidRPr="00EA1A21">
        <w:rPr>
          <w:rFonts w:asciiTheme="minorEastAsia" w:eastAsiaTheme="minorEastAsia" w:hAnsiTheme="minorEastAsia" w:cstheme="minorBidi" w:hint="eastAsia"/>
          <w:kern w:val="2"/>
          <w:sz w:val="18"/>
          <w:szCs w:val="18"/>
          <w:lang w:eastAsia="zh-TW"/>
        </w:rPr>
        <w:t>（6）：30-37.</w:t>
      </w:r>
    </w:p>
  </w:footnote>
  <w:footnote w:id="40">
    <w:p w:rsidR="00123874" w:rsidRPr="00AE7E2E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</w:t>
      </w:r>
      <w:r w:rsidRPr="00EA1A21">
        <w:rPr>
          <w:rFonts w:asciiTheme="minorEastAsia" w:hAnsiTheme="minorEastAsia" w:hint="eastAsia"/>
          <w:lang w:eastAsia="zh-TW"/>
        </w:rPr>
        <w:t>范洪濤.方志是資料性科學著作[J].中國地方志，2000（1）：11-16.</w:t>
      </w:r>
    </w:p>
  </w:footnote>
  <w:footnote w:id="41">
    <w:p w:rsidR="00123874" w:rsidRPr="000E203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96070">
        <w:rPr>
          <w:rStyle w:val="a6"/>
          <w:rFonts w:asciiTheme="minorEastAsia" w:hAnsiTheme="minorEastAsia"/>
        </w:rPr>
        <w:footnoteRef/>
      </w:r>
      <w:r w:rsidRPr="00C96070">
        <w:rPr>
          <w:rFonts w:asciiTheme="minorEastAsia" w:hAnsiTheme="minorEastAsia"/>
          <w:lang w:eastAsia="zh-TW"/>
        </w:rPr>
        <w:t xml:space="preserve"> </w:t>
      </w:r>
      <w:r w:rsidRPr="00C96070">
        <w:rPr>
          <w:rFonts w:asciiTheme="minorEastAsia" w:hAnsiTheme="minorEastAsia" w:cs="Arial" w:hint="eastAsia"/>
          <w:color w:val="000000"/>
          <w:lang w:eastAsia="zh-TW"/>
        </w:rPr>
        <w:t>《辭海》編輯委員會編</w:t>
      </w:r>
      <w:r w:rsidRPr="00C96070">
        <w:rPr>
          <w:rFonts w:asciiTheme="minorEastAsia" w:hAnsiTheme="minorEastAsia" w:cs="Arial"/>
          <w:color w:val="000000"/>
          <w:lang w:eastAsia="zh-TW"/>
        </w:rPr>
        <w:t xml:space="preserve">. </w:t>
      </w:r>
      <w:r w:rsidRPr="00C96070">
        <w:rPr>
          <w:rFonts w:asciiTheme="minorEastAsia" w:hAnsiTheme="minorEastAsia" w:cs="Arial" w:hint="eastAsia"/>
          <w:color w:val="000000"/>
          <w:lang w:eastAsia="zh-TW"/>
        </w:rPr>
        <w:t>辭海[Z]</w:t>
      </w:r>
      <w:r>
        <w:rPr>
          <w:rFonts w:asciiTheme="minorEastAsia" w:hAnsiTheme="minorEastAsia" w:cs="Arial"/>
          <w:color w:val="000000"/>
          <w:lang w:eastAsia="zh-TW"/>
        </w:rPr>
        <w:t>.</w:t>
      </w:r>
      <w:r w:rsidRPr="00C96070">
        <w:rPr>
          <w:rFonts w:asciiTheme="minorEastAsia" w:hAnsiTheme="minorEastAsia" w:cs="Arial" w:hint="eastAsia"/>
          <w:color w:val="000000"/>
          <w:lang w:eastAsia="zh-TW"/>
        </w:rPr>
        <w:t>上海：上海辭書出版社</w:t>
      </w:r>
      <w:r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C96070">
        <w:rPr>
          <w:rFonts w:asciiTheme="minorEastAsia" w:hAnsiTheme="minorEastAsia" w:cs="Arial"/>
          <w:color w:val="000000"/>
          <w:lang w:eastAsia="zh-TW"/>
        </w:rPr>
        <w:t>1979</w:t>
      </w:r>
      <w:r w:rsidRPr="00C96070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C96070">
        <w:rPr>
          <w:rFonts w:asciiTheme="minorEastAsia" w:hAnsiTheme="minorEastAsia" w:cs="Arial"/>
          <w:color w:val="000000"/>
          <w:lang w:eastAsia="zh-TW"/>
        </w:rPr>
        <w:t>413.</w:t>
      </w:r>
    </w:p>
  </w:footnote>
  <w:footnote w:id="42">
    <w:p w:rsidR="00123874" w:rsidRPr="000E2038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0E2038">
        <w:rPr>
          <w:rStyle w:val="a6"/>
          <w:rFonts w:asciiTheme="minorEastAsia" w:hAnsiTheme="minorEastAsia"/>
        </w:rPr>
        <w:footnoteRef/>
      </w:r>
      <w:r w:rsidRPr="000E2038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0E2038">
        <w:rPr>
          <w:rFonts w:asciiTheme="minorEastAsia" w:hAnsiTheme="minorEastAsia" w:hint="eastAsia"/>
          <w:lang w:eastAsia="zh-TW"/>
        </w:rPr>
        <w:t>羅竹風</w:t>
      </w:r>
      <w:r w:rsidRPr="000E2038">
        <w:rPr>
          <w:rFonts w:asciiTheme="minorEastAsia" w:hAnsiTheme="minorEastAsia"/>
          <w:lang w:eastAsia="zh-TW"/>
        </w:rPr>
        <w:t>.</w:t>
      </w:r>
      <w:r w:rsidRPr="000E2038">
        <w:rPr>
          <w:rFonts w:asciiTheme="minorEastAsia" w:hAnsiTheme="minorEastAsia" w:hint="eastAsia"/>
          <w:lang w:eastAsia="zh-TW"/>
        </w:rPr>
        <w:t>漢語大詞典（第一冊）[Z]</w:t>
      </w:r>
      <w:r w:rsidRPr="000E2038">
        <w:rPr>
          <w:rFonts w:asciiTheme="minorEastAsia" w:hAnsiTheme="minorEastAsia"/>
          <w:lang w:eastAsia="zh-TW"/>
        </w:rPr>
        <w:t>.</w:t>
      </w:r>
      <w:r w:rsidRPr="000E2038">
        <w:rPr>
          <w:rFonts w:asciiTheme="minorEastAsia" w:hAnsiTheme="minorEastAsia" w:hint="eastAsia"/>
          <w:lang w:eastAsia="zh-TW"/>
        </w:rPr>
        <w:t>上海：漢語大詞典出版社，</w:t>
      </w:r>
      <w:r w:rsidRPr="000E2038">
        <w:rPr>
          <w:rFonts w:asciiTheme="minorEastAsia" w:hAnsiTheme="minorEastAsia"/>
          <w:lang w:eastAsia="zh-TW"/>
        </w:rPr>
        <w:t>1992.2410</w:t>
      </w:r>
      <w:r w:rsidRPr="000E2038">
        <w:rPr>
          <w:rFonts w:asciiTheme="minorEastAsia" w:hAnsiTheme="minorEastAsia" w:hint="eastAsia"/>
          <w:lang w:eastAsia="zh-TW"/>
        </w:rPr>
        <w:t>.</w:t>
      </w:r>
    </w:p>
  </w:footnote>
  <w:footnote w:id="43">
    <w:p w:rsidR="00123874" w:rsidRPr="00EA1A21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EA1A21">
        <w:rPr>
          <w:rStyle w:val="a6"/>
          <w:rFonts w:asciiTheme="minorEastAsia" w:hAnsiTheme="minorEastAsia"/>
        </w:rPr>
        <w:footnoteRef/>
      </w:r>
      <w:r w:rsidRPr="00EA1A21">
        <w:rPr>
          <w:rFonts w:asciiTheme="minorEastAsia" w:hAnsiTheme="minorEastAsia"/>
          <w:lang w:eastAsia="zh-TW"/>
        </w:rPr>
        <w:t xml:space="preserve"> 呂叔湘</w:t>
      </w:r>
      <w:r w:rsidRPr="00EA1A21">
        <w:rPr>
          <w:rFonts w:asciiTheme="minorEastAsia" w:hAnsiTheme="minorEastAsia" w:hint="eastAsia"/>
          <w:lang w:eastAsia="zh-TW"/>
        </w:rPr>
        <w:t>、</w:t>
      </w:r>
      <w:r w:rsidRPr="00EA1A21">
        <w:rPr>
          <w:rFonts w:asciiTheme="minorEastAsia" w:hAnsiTheme="minorEastAsia"/>
          <w:lang w:eastAsia="zh-TW"/>
        </w:rPr>
        <w:t>丁聲樹</w:t>
      </w:r>
      <w:r w:rsidRPr="00EA1A21">
        <w:rPr>
          <w:rFonts w:asciiTheme="minorEastAsia" w:hAnsiTheme="minorEastAsia" w:hint="eastAsia"/>
          <w:lang w:eastAsia="zh-TW"/>
        </w:rPr>
        <w:t>.現代漢語詞典[Z].北京：商務印書館，2012：366.</w:t>
      </w:r>
    </w:p>
  </w:footnote>
  <w:footnote w:id="44">
    <w:p w:rsidR="00123874" w:rsidRPr="000E2038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0E2038">
        <w:rPr>
          <w:rStyle w:val="a6"/>
          <w:rFonts w:asciiTheme="minorEastAsia" w:hAnsiTheme="minorEastAsia"/>
        </w:rPr>
        <w:footnoteRef/>
      </w:r>
      <w:r w:rsidRPr="000E2038">
        <w:rPr>
          <w:rFonts w:asciiTheme="minorEastAsia" w:hAnsiTheme="minorEastAsia"/>
          <w:lang w:eastAsia="zh-TW"/>
        </w:rPr>
        <w:t xml:space="preserve"> </w:t>
      </w:r>
      <w:r w:rsidRPr="000E2038">
        <w:rPr>
          <w:rFonts w:asciiTheme="minorEastAsia" w:hAnsiTheme="minorEastAsia" w:hint="eastAsia"/>
          <w:lang w:eastAsia="zh-TW"/>
        </w:rPr>
        <w:t>黃葦.中國地方志辭典[Z].合肥：黃山書社，1987：372.</w:t>
      </w:r>
    </w:p>
  </w:footnote>
  <w:footnote w:id="45">
    <w:p w:rsidR="00123874" w:rsidRPr="000E2038" w:rsidRDefault="00123874" w:rsidP="00123874">
      <w:pPr>
        <w:spacing w:line="240" w:lineRule="exact"/>
        <w:rPr>
          <w:rFonts w:asciiTheme="minorEastAsia" w:hAnsiTheme="minorEastAsia"/>
          <w:sz w:val="18"/>
          <w:szCs w:val="18"/>
          <w:lang w:eastAsia="zh-TW"/>
        </w:rPr>
      </w:pPr>
      <w:r w:rsidRPr="000E2038">
        <w:rPr>
          <w:rStyle w:val="a6"/>
          <w:rFonts w:asciiTheme="minorEastAsia" w:hAnsiTheme="minorEastAsia"/>
        </w:rPr>
        <w:footnoteRef/>
      </w:r>
      <w:r w:rsidRPr="000E2038">
        <w:rPr>
          <w:rFonts w:asciiTheme="minorEastAsia" w:hAnsiTheme="minorEastAsia"/>
          <w:lang w:eastAsia="zh-TW"/>
        </w:rPr>
        <w:t xml:space="preserve"> </w:t>
      </w:r>
      <w:r w:rsidRPr="000E2038">
        <w:rPr>
          <w:rFonts w:asciiTheme="minorEastAsia" w:hAnsiTheme="minorEastAsia" w:hint="eastAsia"/>
          <w:sz w:val="18"/>
          <w:szCs w:val="18"/>
          <w:lang w:eastAsia="zh-TW"/>
        </w:rPr>
        <w:t>《中國方志大辭典》編輯委員會編.中國方志大辭典[Z].杭州：浙江人民出版，</w:t>
      </w:r>
      <w:r w:rsidRPr="000E2038">
        <w:rPr>
          <w:rFonts w:asciiTheme="minorEastAsia" w:hAnsiTheme="minorEastAsia"/>
          <w:sz w:val="18"/>
          <w:szCs w:val="18"/>
          <w:lang w:eastAsia="zh-TW"/>
        </w:rPr>
        <w:t>1983</w:t>
      </w:r>
      <w:r w:rsidRPr="000E2038">
        <w:rPr>
          <w:rFonts w:asciiTheme="minorEastAsia" w:hAnsiTheme="minorEastAsia" w:hint="eastAsia"/>
          <w:sz w:val="18"/>
          <w:szCs w:val="18"/>
          <w:lang w:eastAsia="zh-TW"/>
        </w:rPr>
        <w:t>：1.</w:t>
      </w:r>
    </w:p>
  </w:footnote>
  <w:footnote w:id="46">
    <w:p w:rsidR="00123874" w:rsidRPr="009E36D0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 w:rsidRPr="009E36D0">
        <w:rPr>
          <w:rFonts w:asciiTheme="minorEastAsia" w:hAnsiTheme="minorEastAsia"/>
          <w:lang w:eastAsia="zh-TW"/>
        </w:rPr>
        <w:t xml:space="preserve"> </w:t>
      </w:r>
      <w:r w:rsidRPr="009E36D0">
        <w:rPr>
          <w:rFonts w:asciiTheme="minorEastAsia" w:hAnsiTheme="minorEastAsia" w:hint="eastAsia"/>
          <w:lang w:eastAsia="zh-TW"/>
        </w:rPr>
        <w:t>《中國百科大辭典</w:t>
      </w:r>
      <w:r>
        <w:rPr>
          <w:rFonts w:asciiTheme="minorEastAsia" w:hAnsiTheme="minorEastAsia" w:hint="eastAsia"/>
          <w:lang w:eastAsia="zh-TW"/>
        </w:rPr>
        <w:t>》</w:t>
      </w:r>
      <w:r w:rsidRPr="009E36D0">
        <w:rPr>
          <w:rFonts w:asciiTheme="minorEastAsia" w:hAnsiTheme="minorEastAsia" w:hint="eastAsia"/>
          <w:lang w:eastAsia="zh-TW"/>
        </w:rPr>
        <w:t>編委會編.中國百科大辭典[Z]</w:t>
      </w:r>
      <w:r>
        <w:rPr>
          <w:rFonts w:asciiTheme="minorEastAsia" w:hAnsiTheme="minorEastAsia" w:hint="eastAsia"/>
          <w:lang w:eastAsia="zh-TW"/>
        </w:rPr>
        <w:t>.</w:t>
      </w:r>
      <w:r w:rsidRPr="009E36D0">
        <w:rPr>
          <w:rFonts w:asciiTheme="minorEastAsia" w:hAnsiTheme="minorEastAsia" w:hint="eastAsia"/>
          <w:lang w:eastAsia="zh-TW"/>
        </w:rPr>
        <w:t>北京：華夏出版社，</w:t>
      </w:r>
      <w:r w:rsidRPr="009E36D0">
        <w:rPr>
          <w:rFonts w:asciiTheme="minorEastAsia" w:hAnsiTheme="minorEastAsia"/>
          <w:lang w:eastAsia="zh-TW"/>
        </w:rPr>
        <w:t>1990</w:t>
      </w:r>
      <w:r>
        <w:rPr>
          <w:rFonts w:asciiTheme="minorEastAsia" w:hAnsiTheme="minorEastAsia" w:hint="eastAsia"/>
          <w:lang w:eastAsia="zh-TW"/>
        </w:rPr>
        <w:t>：</w:t>
      </w:r>
      <w:r w:rsidRPr="009E36D0">
        <w:rPr>
          <w:rFonts w:asciiTheme="minorEastAsia" w:hAnsiTheme="minorEastAsia"/>
          <w:lang w:eastAsia="zh-TW"/>
        </w:rPr>
        <w:t>742</w:t>
      </w:r>
      <w:r w:rsidRPr="009E36D0">
        <w:rPr>
          <w:rFonts w:asciiTheme="minorEastAsia" w:hAnsiTheme="minorEastAsia" w:hint="eastAsia"/>
          <w:lang w:eastAsia="zh-TW"/>
        </w:rPr>
        <w:t>.</w:t>
      </w:r>
    </w:p>
  </w:footnote>
  <w:footnote w:id="47">
    <w:p w:rsidR="00123874" w:rsidRPr="00375896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375896">
        <w:rPr>
          <w:rStyle w:val="a6"/>
          <w:rFonts w:asciiTheme="minorEastAsia" w:hAnsiTheme="minorEastAsia"/>
        </w:rPr>
        <w:footnoteRef/>
      </w:r>
      <w:r w:rsidRPr="00375896">
        <w:rPr>
          <w:rFonts w:asciiTheme="minorEastAsia" w:hAnsiTheme="minorEastAsia" w:hint="eastAsia"/>
          <w:lang w:eastAsia="zh-TW"/>
        </w:rPr>
        <w:t xml:space="preserve"> 來新夏.方志學概論[M].福州：福建人民出版社，1983：22.</w:t>
      </w:r>
    </w:p>
  </w:footnote>
  <w:footnote w:id="48">
    <w:p w:rsidR="00123874" w:rsidRPr="00CB67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B67FF">
        <w:rPr>
          <w:rStyle w:val="a6"/>
          <w:rFonts w:asciiTheme="minorEastAsia" w:hAnsiTheme="minorEastAsia"/>
        </w:rPr>
        <w:footnoteRef/>
      </w:r>
      <w:r>
        <w:rPr>
          <w:rFonts w:asciiTheme="minorEastAsia" w:hAnsiTheme="minorEastAsia" w:hint="eastAsia"/>
          <w:lang w:eastAsia="zh-TW"/>
        </w:rPr>
        <w:t xml:space="preserve"> </w:t>
      </w:r>
      <w:r w:rsidRPr="00375896">
        <w:rPr>
          <w:rFonts w:asciiTheme="minorEastAsia" w:hAnsiTheme="minorEastAsia"/>
          <w:lang w:eastAsia="zh-TW"/>
        </w:rPr>
        <w:t>倉修良</w:t>
      </w:r>
      <w:r w:rsidRPr="00375896">
        <w:rPr>
          <w:rFonts w:asciiTheme="minorEastAsia" w:hAnsiTheme="minorEastAsia" w:hint="eastAsia"/>
          <w:lang w:eastAsia="zh-TW"/>
        </w:rPr>
        <w:t>.方志學通論[M].</w:t>
      </w:r>
      <w:r>
        <w:rPr>
          <w:rFonts w:asciiTheme="minorEastAsia" w:hAnsiTheme="minorEastAsia" w:hint="eastAsia"/>
          <w:lang w:eastAsia="zh-TW"/>
        </w:rPr>
        <w:t>濟南：齊魯書社</w:t>
      </w:r>
      <w:r w:rsidRPr="00375896">
        <w:rPr>
          <w:rFonts w:asciiTheme="minorEastAsia" w:hAnsiTheme="minorEastAsia" w:hint="eastAsia"/>
          <w:lang w:eastAsia="zh-TW"/>
        </w:rPr>
        <w:t>，</w:t>
      </w:r>
      <w:r>
        <w:rPr>
          <w:rFonts w:asciiTheme="minorEastAsia" w:hAnsiTheme="minorEastAsia" w:hint="eastAsia"/>
          <w:lang w:eastAsia="zh-TW"/>
        </w:rPr>
        <w:t>1990</w:t>
      </w:r>
      <w:r w:rsidRPr="00375896">
        <w:rPr>
          <w:rFonts w:asciiTheme="minorEastAsia" w:hAnsiTheme="minorEastAsia" w:hint="eastAsia"/>
          <w:lang w:eastAsia="zh-TW"/>
        </w:rPr>
        <w:t>：</w:t>
      </w:r>
      <w:r>
        <w:rPr>
          <w:rFonts w:asciiTheme="minorEastAsia" w:hAnsiTheme="minorEastAsia" w:hint="eastAsia"/>
          <w:lang w:eastAsia="zh-TW"/>
        </w:rPr>
        <w:t>75</w:t>
      </w:r>
      <w:r w:rsidRPr="00375896">
        <w:rPr>
          <w:rFonts w:asciiTheme="minorEastAsia" w:hAnsiTheme="minorEastAsia" w:hint="eastAsia"/>
          <w:lang w:eastAsia="zh-TW"/>
        </w:rPr>
        <w:t>.</w:t>
      </w:r>
    </w:p>
  </w:footnote>
  <w:footnote w:id="49">
    <w:p w:rsidR="00123874" w:rsidRPr="009516F4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9516F4">
        <w:rPr>
          <w:rFonts w:asciiTheme="minorEastAsia" w:hAnsiTheme="minorEastAsia" w:hint="eastAsia"/>
          <w:lang w:eastAsia="zh-TW"/>
        </w:rPr>
        <w:t>劉緯毅.中國地方志[M].北京：新華出版社，1991：1.</w:t>
      </w:r>
    </w:p>
  </w:footnote>
  <w:footnote w:id="50">
    <w:p w:rsidR="00123874" w:rsidRPr="00375896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375896">
        <w:rPr>
          <w:rStyle w:val="a6"/>
          <w:rFonts w:asciiTheme="minorEastAsia" w:hAnsiTheme="minorEastAsia"/>
        </w:rPr>
        <w:footnoteRef/>
      </w:r>
      <w:r w:rsidRPr="00375896">
        <w:rPr>
          <w:rFonts w:asciiTheme="minorEastAsia" w:hAnsiTheme="minorEastAsia" w:hint="eastAsia"/>
          <w:lang w:eastAsia="zh-TW"/>
        </w:rPr>
        <w:t xml:space="preserve"> 黃葦.方志學[M].上海：復旦大學出版社，1993：</w:t>
      </w:r>
      <w:r>
        <w:rPr>
          <w:rFonts w:asciiTheme="minorEastAsia" w:hAnsiTheme="minorEastAsia" w:hint="eastAsia"/>
          <w:lang w:eastAsia="zh-TW"/>
        </w:rPr>
        <w:t>15</w:t>
      </w:r>
      <w:r w:rsidRPr="00375896">
        <w:rPr>
          <w:rFonts w:asciiTheme="minorEastAsia" w:hAnsiTheme="minorEastAsia" w:hint="eastAsia"/>
          <w:lang w:eastAsia="zh-TW"/>
        </w:rPr>
        <w:t>.</w:t>
      </w:r>
    </w:p>
  </w:footnote>
  <w:footnote w:id="51">
    <w:p w:rsidR="00123874" w:rsidRPr="001B2341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1B2341">
        <w:rPr>
          <w:rFonts w:asciiTheme="minorEastAsia" w:hAnsiTheme="minorEastAsia" w:hint="eastAsia"/>
          <w:lang w:eastAsia="zh-TW"/>
        </w:rPr>
        <w:t>林衍經.中國地方志[M].上海：上海古籍出版社，1996：4.</w:t>
      </w:r>
    </w:p>
  </w:footnote>
  <w:footnote w:id="52">
    <w:p w:rsidR="00123874" w:rsidRPr="000E2038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0E2038">
        <w:rPr>
          <w:rStyle w:val="a6"/>
          <w:rFonts w:asciiTheme="minorEastAsia" w:hAnsiTheme="minorEastAsia"/>
        </w:rPr>
        <w:footnoteRef/>
      </w:r>
      <w:r w:rsidRPr="000E2038">
        <w:rPr>
          <w:rFonts w:asciiTheme="minorEastAsia" w:hAnsiTheme="minorEastAsia"/>
          <w:lang w:eastAsia="zh-TW"/>
        </w:rPr>
        <w:t xml:space="preserve"> </w:t>
      </w:r>
      <w:r w:rsidRPr="000E2038">
        <w:rPr>
          <w:rFonts w:asciiTheme="minorEastAsia" w:hAnsiTheme="minorEastAsia" w:cs="Arial" w:hint="eastAsia"/>
          <w:color w:val="000000"/>
          <w:lang w:eastAsia="zh-TW"/>
        </w:rPr>
        <w:t>國務院法制辦公室編</w:t>
      </w:r>
      <w:r w:rsidRPr="000E2038">
        <w:rPr>
          <w:rFonts w:asciiTheme="minorEastAsia" w:hAnsiTheme="minorEastAsia" w:cs="Arial"/>
          <w:color w:val="000000"/>
          <w:lang w:eastAsia="zh-TW"/>
        </w:rPr>
        <w:t>.</w:t>
      </w:r>
      <w:r w:rsidRPr="000E2038">
        <w:rPr>
          <w:rFonts w:asciiTheme="minorEastAsia" w:hAnsiTheme="minorEastAsia" w:cs="Arial" w:hint="eastAsia"/>
          <w:color w:val="000000"/>
          <w:lang w:eastAsia="zh-TW"/>
        </w:rPr>
        <w:t>法律法規全書（第</w:t>
      </w:r>
      <w:r w:rsidRPr="000E2038">
        <w:rPr>
          <w:rFonts w:asciiTheme="minorEastAsia" w:hAnsiTheme="minorEastAsia" w:cs="Arial"/>
          <w:color w:val="000000"/>
          <w:lang w:eastAsia="zh-TW"/>
        </w:rPr>
        <w:t>12</w:t>
      </w:r>
      <w:r w:rsidRPr="000E2038">
        <w:rPr>
          <w:rFonts w:asciiTheme="minorEastAsia" w:hAnsiTheme="minorEastAsia" w:cs="Arial" w:hint="eastAsia"/>
          <w:color w:val="000000"/>
          <w:lang w:eastAsia="zh-TW"/>
        </w:rPr>
        <w:t>版）</w:t>
      </w:r>
      <w:r w:rsidRPr="000E2038">
        <w:rPr>
          <w:rFonts w:asciiTheme="minorEastAsia" w:hAnsiTheme="minorEastAsia" w:cs="Arial"/>
          <w:color w:val="000000"/>
          <w:lang w:eastAsia="zh-TW"/>
        </w:rPr>
        <w:t>[Z].</w:t>
      </w:r>
      <w:r w:rsidRPr="000E2038">
        <w:rPr>
          <w:rFonts w:asciiTheme="minorEastAsia" w:hAnsiTheme="minorEastAsia" w:cs="Arial" w:hint="eastAsia"/>
          <w:color w:val="000000"/>
          <w:lang w:eastAsia="zh-TW"/>
        </w:rPr>
        <w:t>北京：中國法制出版社，</w:t>
      </w:r>
      <w:r w:rsidRPr="000E2038">
        <w:rPr>
          <w:rFonts w:asciiTheme="minorEastAsia" w:hAnsiTheme="minorEastAsia" w:cs="Arial"/>
          <w:color w:val="000000"/>
          <w:lang w:eastAsia="zh-TW"/>
        </w:rPr>
        <w:t>2014</w:t>
      </w:r>
      <w:r w:rsidRPr="000E2038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0E2038">
        <w:rPr>
          <w:rFonts w:asciiTheme="minorEastAsia" w:hAnsiTheme="minorEastAsia" w:cs="Arial"/>
          <w:color w:val="000000"/>
          <w:lang w:eastAsia="zh-TW"/>
        </w:rPr>
        <w:t>473.</w:t>
      </w:r>
    </w:p>
  </w:footnote>
  <w:footnote w:id="53">
    <w:p w:rsidR="00123874" w:rsidRPr="004E5A97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E5A97">
        <w:rPr>
          <w:rStyle w:val="a6"/>
          <w:rFonts w:asciiTheme="minorEastAsia" w:hAnsiTheme="minorEastAsia"/>
        </w:rPr>
        <w:footnoteRef/>
      </w:r>
      <w:r w:rsidRPr="004E5A97">
        <w:rPr>
          <w:rFonts w:asciiTheme="minorEastAsia" w:hAnsiTheme="minorEastAsia"/>
          <w:lang w:eastAsia="zh-TW"/>
        </w:rPr>
        <w:t xml:space="preserve"> </w:t>
      </w:r>
      <w:r w:rsidRPr="004E5A97">
        <w:rPr>
          <w:rFonts w:asciiTheme="minorEastAsia" w:hAnsiTheme="minorEastAsia" w:hint="eastAsia"/>
          <w:lang w:eastAsia="zh-TW"/>
        </w:rPr>
        <w:t>（元）許有任.大一統志序[A]//.傅瑛、雷近芳校點.許有任集[C].鄭州：中州古籍出版社，1998:436.</w:t>
      </w:r>
    </w:p>
  </w:footnote>
  <w:footnote w:id="54">
    <w:p w:rsidR="00123874" w:rsidRPr="004E5A97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E5A97">
        <w:rPr>
          <w:rStyle w:val="a6"/>
          <w:rFonts w:asciiTheme="minorEastAsia" w:hAnsiTheme="minorEastAsia"/>
        </w:rPr>
        <w:footnoteRef/>
      </w:r>
      <w:r w:rsidRPr="004E5A97">
        <w:rPr>
          <w:rFonts w:asciiTheme="minorEastAsia" w:hAnsiTheme="minorEastAsia"/>
          <w:lang w:eastAsia="zh-TW"/>
        </w:rPr>
        <w:t xml:space="preserve"> </w:t>
      </w:r>
      <w:r w:rsidRPr="004E5A97">
        <w:rPr>
          <w:rFonts w:asciiTheme="minorEastAsia" w:hAnsiTheme="minorEastAsia" w:hint="eastAsia"/>
          <w:lang w:eastAsia="zh-TW"/>
        </w:rPr>
        <w:t>（明）</w:t>
      </w:r>
      <w:r w:rsidRPr="004E5A97">
        <w:rPr>
          <w:rFonts w:asciiTheme="minorEastAsia" w:hAnsiTheme="minorEastAsia"/>
          <w:lang w:eastAsia="zh-TW"/>
        </w:rPr>
        <w:t>陳</w:t>
      </w:r>
      <w:r w:rsidRPr="004E5A97">
        <w:rPr>
          <w:rFonts w:asciiTheme="minorEastAsia" w:hAnsiTheme="minorEastAsia" w:hint="eastAsia"/>
          <w:lang w:eastAsia="zh-TW"/>
        </w:rPr>
        <w:t>霆.新市鎮志[M].上海：上海書店出版社，1992:1</w:t>
      </w:r>
    </w:p>
  </w:footnote>
  <w:footnote w:id="55">
    <w:p w:rsidR="00123874" w:rsidRPr="00034D8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E5A97">
        <w:rPr>
          <w:rStyle w:val="a6"/>
          <w:rFonts w:asciiTheme="minorEastAsia" w:hAnsiTheme="minorEastAsia"/>
        </w:rPr>
        <w:footnoteRef/>
      </w:r>
      <w:r w:rsidRPr="004E5A97">
        <w:rPr>
          <w:rFonts w:asciiTheme="minorEastAsia" w:hAnsiTheme="minorEastAsia"/>
          <w:lang w:eastAsia="zh-TW"/>
        </w:rPr>
        <w:t xml:space="preserve"> </w:t>
      </w:r>
      <w:r w:rsidRPr="004E5A97">
        <w:rPr>
          <w:rFonts w:asciiTheme="minorEastAsia" w:hAnsiTheme="minorEastAsia" w:hint="eastAsia"/>
          <w:lang w:eastAsia="zh-TW"/>
        </w:rPr>
        <w:t>（唐）賈耽.海內華夷圖[A].//周紹良</w:t>
      </w:r>
      <w:r w:rsidRPr="004E5A97">
        <w:rPr>
          <w:rFonts w:asciiTheme="minorEastAsia" w:hAnsiTheme="minorEastAsia"/>
          <w:lang w:eastAsia="zh-TW"/>
        </w:rPr>
        <w:t>.</w:t>
      </w:r>
      <w:r w:rsidRPr="004E5A97">
        <w:rPr>
          <w:rFonts w:asciiTheme="minorEastAsia" w:hAnsiTheme="minorEastAsia" w:hint="eastAsia"/>
          <w:lang w:eastAsia="zh-TW"/>
        </w:rPr>
        <w:t>全唐文新編第</w:t>
      </w:r>
      <w:r w:rsidRPr="004E5A97">
        <w:rPr>
          <w:rFonts w:asciiTheme="minorEastAsia" w:hAnsiTheme="minorEastAsia"/>
          <w:lang w:eastAsia="zh-TW"/>
        </w:rPr>
        <w:t>2</w:t>
      </w:r>
      <w:r w:rsidRPr="004E5A97">
        <w:rPr>
          <w:rFonts w:asciiTheme="minorEastAsia" w:hAnsiTheme="minorEastAsia" w:hint="eastAsia"/>
          <w:lang w:eastAsia="zh-TW"/>
        </w:rPr>
        <w:t>部第</w:t>
      </w:r>
      <w:r w:rsidRPr="004E5A97">
        <w:rPr>
          <w:rFonts w:asciiTheme="minorEastAsia" w:hAnsiTheme="minorEastAsia"/>
          <w:lang w:eastAsia="zh-TW"/>
        </w:rPr>
        <w:t>3</w:t>
      </w:r>
      <w:r w:rsidRPr="004E5A97">
        <w:rPr>
          <w:rFonts w:asciiTheme="minorEastAsia" w:hAnsiTheme="minorEastAsia" w:hint="eastAsia"/>
          <w:lang w:eastAsia="zh-TW"/>
        </w:rPr>
        <w:t>冊</w:t>
      </w:r>
      <w:r w:rsidRPr="004E5A97">
        <w:rPr>
          <w:rFonts w:asciiTheme="minorEastAsia" w:hAnsiTheme="minorEastAsia"/>
          <w:lang w:eastAsia="zh-TW"/>
        </w:rPr>
        <w:t>[M].</w:t>
      </w:r>
      <w:r w:rsidRPr="004E5A97">
        <w:rPr>
          <w:rFonts w:asciiTheme="minorEastAsia" w:hAnsiTheme="minorEastAsia" w:hint="eastAsia"/>
          <w:lang w:eastAsia="zh-TW"/>
        </w:rPr>
        <w:t>長春：吉林文史出版社</w:t>
      </w:r>
      <w:r w:rsidRPr="004E5A97">
        <w:rPr>
          <w:rFonts w:asciiTheme="minorEastAsia" w:hAnsiTheme="minorEastAsia"/>
          <w:lang w:eastAsia="zh-TW"/>
        </w:rPr>
        <w:t>,2000:4512.</w:t>
      </w:r>
    </w:p>
  </w:footnote>
  <w:footnote w:id="56">
    <w:p w:rsidR="00123874" w:rsidRPr="00C90F23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（清）</w:t>
      </w:r>
      <w:r>
        <w:rPr>
          <w:lang w:eastAsia="zh-TW"/>
        </w:rPr>
        <w:t>鄒漢勛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《貴陽山水圖記》序</w:t>
      </w:r>
      <w:r>
        <w:rPr>
          <w:rFonts w:hint="eastAsia"/>
          <w:lang w:eastAsia="zh-TW"/>
        </w:rPr>
        <w:t>[A].//.</w:t>
      </w:r>
      <w:r w:rsidRPr="00764386">
        <w:rPr>
          <w:rFonts w:hint="eastAsia"/>
          <w:lang w:eastAsia="zh-TW"/>
        </w:rPr>
        <w:t>譚其驤</w:t>
      </w:r>
      <w:r w:rsidRPr="00764386">
        <w:rPr>
          <w:lang w:eastAsia="zh-TW"/>
        </w:rPr>
        <w:t>.</w:t>
      </w:r>
      <w:r w:rsidRPr="00764386">
        <w:rPr>
          <w:rFonts w:hint="eastAsia"/>
          <w:lang w:eastAsia="zh-TW"/>
        </w:rPr>
        <w:t>清人文集地理類彙編（第</w:t>
      </w:r>
      <w:r>
        <w:rPr>
          <w:rFonts w:hint="eastAsia"/>
          <w:lang w:eastAsia="zh-TW"/>
        </w:rPr>
        <w:t>三</w:t>
      </w:r>
      <w:r w:rsidRPr="00764386">
        <w:rPr>
          <w:rFonts w:hint="eastAsia"/>
          <w:lang w:eastAsia="zh-TW"/>
        </w:rPr>
        <w:t>冊）</w:t>
      </w:r>
      <w:r w:rsidRPr="00764386">
        <w:rPr>
          <w:lang w:eastAsia="zh-TW"/>
        </w:rPr>
        <w:t>[C].</w:t>
      </w:r>
      <w:r>
        <w:rPr>
          <w:lang w:eastAsia="zh-TW"/>
        </w:rPr>
        <w:t>杭州</w:t>
      </w:r>
      <w:r>
        <w:rPr>
          <w:rFonts w:hint="eastAsia"/>
          <w:lang w:eastAsia="zh-TW"/>
        </w:rPr>
        <w:t>：</w:t>
      </w:r>
      <w:r w:rsidRPr="00764386">
        <w:rPr>
          <w:rFonts w:hint="eastAsia"/>
          <w:lang w:eastAsia="zh-TW"/>
        </w:rPr>
        <w:t>浙江人民出版社，</w:t>
      </w:r>
      <w:r w:rsidRPr="00764386">
        <w:rPr>
          <w:lang w:eastAsia="zh-TW"/>
        </w:rPr>
        <w:t>1990</w:t>
      </w:r>
      <w:r w:rsidRPr="00764386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509.</w:t>
      </w:r>
    </w:p>
  </w:footnote>
  <w:footnote w:id="57">
    <w:p w:rsidR="00123874" w:rsidRPr="00E459D9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412F67">
        <w:rPr>
          <w:rFonts w:hint="eastAsia"/>
          <w:lang w:eastAsia="zh-TW"/>
        </w:rPr>
        <w:t>（清）王掞</w:t>
      </w:r>
      <w:r w:rsidRPr="00412F67">
        <w:rPr>
          <w:rFonts w:hint="eastAsia"/>
          <w:lang w:eastAsia="zh-TW"/>
        </w:rPr>
        <w:t>.</w:t>
      </w:r>
      <w:r w:rsidRPr="00412F67">
        <w:rPr>
          <w:rFonts w:hint="eastAsia"/>
          <w:lang w:eastAsia="zh-TW"/>
        </w:rPr>
        <w:t>重修浙江杭州府志序</w:t>
      </w:r>
      <w:r w:rsidRPr="00412F67">
        <w:rPr>
          <w:rFonts w:hint="eastAsia"/>
          <w:lang w:eastAsia="zh-TW"/>
        </w:rPr>
        <w:t xml:space="preserve">[A].// </w:t>
      </w:r>
      <w:r w:rsidRPr="00412F67">
        <w:rPr>
          <w:rFonts w:hint="eastAsia"/>
          <w:lang w:eastAsia="zh-TW"/>
        </w:rPr>
        <w:t>古今圖書集成·理學彙編</w:t>
      </w:r>
      <w:r w:rsidRPr="00412F67">
        <w:rPr>
          <w:rFonts w:hint="eastAsia"/>
          <w:lang w:eastAsia="zh-TW"/>
        </w:rPr>
        <w:t xml:space="preserve"> </w:t>
      </w:r>
      <w:r w:rsidRPr="00412F67">
        <w:rPr>
          <w:rFonts w:hint="eastAsia"/>
          <w:lang w:eastAsia="zh-TW"/>
        </w:rPr>
        <w:t>·經籍典</w:t>
      </w:r>
      <w:r w:rsidRPr="00412F67">
        <w:rPr>
          <w:rFonts w:hint="eastAsia"/>
          <w:lang w:eastAsia="zh-TW"/>
        </w:rPr>
        <w:t xml:space="preserve"> </w:t>
      </w:r>
      <w:r w:rsidRPr="00412F67">
        <w:rPr>
          <w:rFonts w:hint="eastAsia"/>
          <w:lang w:eastAsia="zh-TW"/>
        </w:rPr>
        <w:t>第</w:t>
      </w:r>
      <w:r w:rsidRPr="00412F67">
        <w:rPr>
          <w:rFonts w:hint="eastAsia"/>
          <w:lang w:eastAsia="zh-TW"/>
        </w:rPr>
        <w:t>590</w:t>
      </w:r>
      <w:r w:rsidRPr="00412F67">
        <w:rPr>
          <w:rFonts w:hint="eastAsia"/>
          <w:lang w:eastAsia="zh-TW"/>
        </w:rPr>
        <w:t>冊卷</w:t>
      </w:r>
      <w:r>
        <w:rPr>
          <w:rFonts w:hint="eastAsia"/>
          <w:lang w:eastAsia="zh-TW"/>
        </w:rPr>
        <w:t>426</w:t>
      </w:r>
      <w:r w:rsidRPr="00412F67">
        <w:rPr>
          <w:rFonts w:hint="eastAsia"/>
          <w:lang w:eastAsia="zh-TW"/>
        </w:rPr>
        <w:t>，北京：中華書局，</w:t>
      </w:r>
      <w:r w:rsidRPr="00412F67">
        <w:rPr>
          <w:rFonts w:hint="eastAsia"/>
          <w:lang w:eastAsia="zh-TW"/>
        </w:rPr>
        <w:t>1985</w:t>
      </w:r>
      <w:r w:rsidRPr="00412F67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42.</w:t>
      </w:r>
    </w:p>
  </w:footnote>
  <w:footnote w:id="58">
    <w:p w:rsidR="00123874" w:rsidRPr="003455A1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（清）閻興邦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貴州通志序</w:t>
      </w:r>
      <w:r>
        <w:rPr>
          <w:rFonts w:hint="eastAsia"/>
          <w:lang w:eastAsia="zh-TW"/>
        </w:rPr>
        <w:t>[A].//</w:t>
      </w:r>
      <w:r w:rsidRPr="003455A1">
        <w:rPr>
          <w:rFonts w:hint="eastAsia"/>
          <w:lang w:eastAsia="zh-TW"/>
        </w:rPr>
        <w:t xml:space="preserve"> </w:t>
      </w:r>
      <w:r w:rsidRPr="00412F67">
        <w:rPr>
          <w:rFonts w:hint="eastAsia"/>
          <w:lang w:eastAsia="zh-TW"/>
        </w:rPr>
        <w:t>古今圖書集成·理學彙編</w:t>
      </w:r>
      <w:r w:rsidRPr="00412F67">
        <w:rPr>
          <w:rFonts w:hint="eastAsia"/>
          <w:lang w:eastAsia="zh-TW"/>
        </w:rPr>
        <w:t xml:space="preserve"> </w:t>
      </w:r>
      <w:r w:rsidRPr="00412F67">
        <w:rPr>
          <w:rFonts w:hint="eastAsia"/>
          <w:lang w:eastAsia="zh-TW"/>
        </w:rPr>
        <w:t>·經籍典</w:t>
      </w:r>
      <w:r w:rsidRPr="00412F67">
        <w:rPr>
          <w:rFonts w:hint="eastAsia"/>
          <w:lang w:eastAsia="zh-TW"/>
        </w:rPr>
        <w:t xml:space="preserve"> </w:t>
      </w:r>
      <w:r w:rsidRPr="00412F67">
        <w:rPr>
          <w:rFonts w:hint="eastAsia"/>
          <w:lang w:eastAsia="zh-TW"/>
        </w:rPr>
        <w:t>第</w:t>
      </w:r>
      <w:r w:rsidRPr="00412F67">
        <w:rPr>
          <w:rFonts w:hint="eastAsia"/>
          <w:lang w:eastAsia="zh-TW"/>
        </w:rPr>
        <w:t>590</w:t>
      </w:r>
      <w:r w:rsidRPr="00412F67">
        <w:rPr>
          <w:rFonts w:hint="eastAsia"/>
          <w:lang w:eastAsia="zh-TW"/>
        </w:rPr>
        <w:t>冊卷</w:t>
      </w:r>
      <w:r>
        <w:rPr>
          <w:rFonts w:hint="eastAsia"/>
          <w:lang w:eastAsia="zh-TW"/>
        </w:rPr>
        <w:t>423</w:t>
      </w:r>
      <w:r w:rsidRPr="00412F67">
        <w:rPr>
          <w:rFonts w:hint="eastAsia"/>
          <w:lang w:eastAsia="zh-TW"/>
        </w:rPr>
        <w:t>，北京：中華書局，</w:t>
      </w:r>
      <w:r w:rsidRPr="00412F67">
        <w:rPr>
          <w:rFonts w:hint="eastAsia"/>
          <w:lang w:eastAsia="zh-TW"/>
        </w:rPr>
        <w:t>1985</w:t>
      </w:r>
      <w:r w:rsidRPr="00412F67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30.</w:t>
      </w:r>
    </w:p>
  </w:footnote>
  <w:footnote w:id="59">
    <w:p w:rsidR="00123874" w:rsidRPr="004E5A97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E5A97">
        <w:rPr>
          <w:rStyle w:val="a6"/>
          <w:rFonts w:asciiTheme="minorEastAsia" w:hAnsiTheme="minorEastAsia"/>
        </w:rPr>
        <w:footnoteRef/>
      </w:r>
      <w:r w:rsidRPr="004E5A97">
        <w:rPr>
          <w:rFonts w:asciiTheme="minorEastAsia" w:hAnsiTheme="minorEastAsia" w:hint="eastAsia"/>
          <w:lang w:eastAsia="zh-TW"/>
        </w:rPr>
        <w:t xml:space="preserve"> （宋）司馬光</w:t>
      </w:r>
      <w:r w:rsidRPr="004E5A97">
        <w:rPr>
          <w:rFonts w:asciiTheme="minorEastAsia" w:hAnsiTheme="minorEastAsia"/>
          <w:lang w:eastAsia="zh-TW"/>
        </w:rPr>
        <w:t>.</w:t>
      </w:r>
      <w:r w:rsidRPr="004E5A97">
        <w:rPr>
          <w:rFonts w:asciiTheme="minorEastAsia" w:hAnsiTheme="minorEastAsia" w:hint="eastAsia"/>
          <w:lang w:eastAsia="zh-TW"/>
        </w:rPr>
        <w:t>司馬溫公集編年箋注</w:t>
      </w:r>
      <w:r w:rsidRPr="004E5A97">
        <w:rPr>
          <w:rFonts w:asciiTheme="minorEastAsia" w:hAnsiTheme="minorEastAsia"/>
          <w:lang w:eastAsia="zh-TW"/>
        </w:rPr>
        <w:t>5[M].</w:t>
      </w:r>
      <w:r w:rsidRPr="004E5A97">
        <w:rPr>
          <w:rFonts w:asciiTheme="minorEastAsia" w:hAnsiTheme="minorEastAsia" w:hint="eastAsia"/>
          <w:lang w:eastAsia="zh-TW"/>
        </w:rPr>
        <w:t>成都：巴蜀書社，</w:t>
      </w:r>
      <w:r w:rsidRPr="004E5A97">
        <w:rPr>
          <w:rFonts w:asciiTheme="minorEastAsia" w:hAnsiTheme="minorEastAsia"/>
          <w:lang w:eastAsia="zh-TW"/>
        </w:rPr>
        <w:t>2009</w:t>
      </w:r>
      <w:r w:rsidRPr="004E5A97">
        <w:rPr>
          <w:rFonts w:asciiTheme="minorEastAsia" w:hAnsiTheme="minorEastAsia" w:hint="eastAsia"/>
          <w:lang w:eastAsia="zh-TW"/>
        </w:rPr>
        <w:t>：</w:t>
      </w:r>
      <w:r w:rsidRPr="004E5A97">
        <w:rPr>
          <w:rFonts w:asciiTheme="minorEastAsia" w:hAnsiTheme="minorEastAsia"/>
          <w:lang w:eastAsia="zh-TW"/>
        </w:rPr>
        <w:t>173.</w:t>
      </w:r>
    </w:p>
  </w:footnote>
  <w:footnote w:id="60">
    <w:p w:rsidR="00123874" w:rsidRPr="004E5A97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E5A97">
        <w:rPr>
          <w:rStyle w:val="a6"/>
          <w:rFonts w:asciiTheme="minorEastAsia" w:hAnsiTheme="minorEastAsia"/>
        </w:rPr>
        <w:footnoteRef/>
      </w:r>
      <w:r w:rsidRPr="004E5A97">
        <w:rPr>
          <w:rFonts w:asciiTheme="minorEastAsia" w:hAnsiTheme="minorEastAsia"/>
          <w:lang w:eastAsia="zh-TW"/>
        </w:rPr>
        <w:t xml:space="preserve"> </w:t>
      </w:r>
      <w:r w:rsidRPr="004E5A97">
        <w:rPr>
          <w:rFonts w:asciiTheme="minorEastAsia" w:hAnsiTheme="minorEastAsia" w:hint="eastAsia"/>
          <w:lang w:eastAsia="zh-TW"/>
        </w:rPr>
        <w:t>（清）章學誠</w:t>
      </w:r>
      <w:r w:rsidRPr="004E5A97">
        <w:rPr>
          <w:rFonts w:asciiTheme="minorEastAsia" w:hAnsiTheme="minorEastAsia"/>
          <w:lang w:eastAsia="zh-TW"/>
        </w:rPr>
        <w:t>.</w:t>
      </w:r>
      <w:r w:rsidRPr="004E5A97">
        <w:rPr>
          <w:rFonts w:asciiTheme="minorEastAsia" w:hAnsiTheme="minorEastAsia" w:hint="eastAsia"/>
          <w:lang w:eastAsia="zh-TW"/>
        </w:rPr>
        <w:t>文史通義</w:t>
      </w:r>
      <w:r w:rsidRPr="004E5A97">
        <w:rPr>
          <w:rFonts w:asciiTheme="minorEastAsia" w:hAnsiTheme="minorEastAsia"/>
          <w:lang w:eastAsia="zh-TW"/>
        </w:rPr>
        <w:t>[M]</w:t>
      </w:r>
      <w:r w:rsidRPr="004E5A97">
        <w:rPr>
          <w:rFonts w:asciiTheme="minorEastAsia" w:hAnsiTheme="minorEastAsia" w:hint="eastAsia"/>
          <w:lang w:eastAsia="zh-TW"/>
        </w:rPr>
        <w:t>.上海：上海古籍出版社，</w:t>
      </w:r>
      <w:r w:rsidRPr="004E5A97">
        <w:rPr>
          <w:rFonts w:asciiTheme="minorEastAsia" w:hAnsiTheme="minorEastAsia"/>
          <w:lang w:eastAsia="zh-TW"/>
        </w:rPr>
        <w:t>2015</w:t>
      </w:r>
      <w:r w:rsidRPr="004E5A97">
        <w:rPr>
          <w:rFonts w:asciiTheme="minorEastAsia" w:hAnsiTheme="minorEastAsia" w:hint="eastAsia"/>
          <w:lang w:eastAsia="zh-TW"/>
        </w:rPr>
        <w:t>：</w:t>
      </w:r>
      <w:r w:rsidRPr="004E5A97">
        <w:rPr>
          <w:rFonts w:asciiTheme="minorEastAsia" w:hAnsiTheme="minorEastAsia"/>
          <w:lang w:eastAsia="zh-TW"/>
        </w:rPr>
        <w:t>191.</w:t>
      </w:r>
    </w:p>
  </w:footnote>
  <w:footnote w:id="61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983523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 w:cs="Arial" w:hint="eastAsia"/>
          <w:color w:val="000000"/>
          <w:lang w:eastAsia="zh-TW"/>
        </w:rPr>
        <w:t xml:space="preserve"> （宋）鄭樵</w:t>
      </w:r>
      <w:r w:rsidRPr="00CC3879">
        <w:rPr>
          <w:rFonts w:asciiTheme="minorEastAsia" w:hAnsiTheme="minorEastAsia" w:cs="Arial"/>
          <w:color w:val="000000"/>
          <w:lang w:eastAsia="zh-TW"/>
        </w:rPr>
        <w:t>.</w:t>
      </w:r>
      <w:r w:rsidRPr="00CC3879">
        <w:rPr>
          <w:rFonts w:asciiTheme="minorEastAsia" w:hAnsiTheme="minorEastAsia" w:cs="Arial" w:hint="eastAsia"/>
          <w:color w:val="000000"/>
          <w:lang w:eastAsia="zh-TW"/>
        </w:rPr>
        <w:t>通志</w:t>
      </w:r>
      <w:r w:rsidRPr="00CC3879">
        <w:rPr>
          <w:rFonts w:asciiTheme="minorEastAsia" w:hAnsiTheme="minorEastAsia" w:cs="Arial"/>
          <w:color w:val="000000"/>
          <w:lang w:eastAsia="zh-TW"/>
        </w:rPr>
        <w:t>[M].</w:t>
      </w:r>
      <w:r w:rsidRPr="00CC3879">
        <w:rPr>
          <w:rFonts w:asciiTheme="minorEastAsia" w:hAnsiTheme="minorEastAsia" w:cs="Arial" w:hint="eastAsia"/>
          <w:color w:val="000000"/>
          <w:lang w:eastAsia="zh-TW"/>
        </w:rPr>
        <w:t>北京：中華書局</w:t>
      </w:r>
      <w:r w:rsidRPr="00CC3879">
        <w:rPr>
          <w:rFonts w:asciiTheme="minorEastAsia" w:hAnsiTheme="minorEastAsia" w:cs="Arial"/>
          <w:color w:val="000000"/>
          <w:lang w:eastAsia="zh-TW"/>
        </w:rPr>
        <w:t>, 1987</w:t>
      </w:r>
      <w:r w:rsidRPr="00CC3879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CC3879">
        <w:rPr>
          <w:rFonts w:asciiTheme="minorEastAsia" w:hAnsiTheme="minorEastAsia" w:cs="Arial"/>
          <w:color w:val="000000"/>
          <w:lang w:eastAsia="zh-TW"/>
        </w:rPr>
        <w:t>1.</w:t>
      </w:r>
    </w:p>
  </w:footnote>
  <w:footnote w:id="62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（明）夏良勝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（正德）《建昌府志》序</w:t>
      </w:r>
      <w:r w:rsidRPr="00CC3879">
        <w:rPr>
          <w:rFonts w:asciiTheme="minorEastAsia" w:hAnsiTheme="minorEastAsia"/>
          <w:lang w:eastAsia="zh-TW"/>
        </w:rPr>
        <w:t>[A]//.</w:t>
      </w:r>
      <w:r w:rsidRPr="00CC3879">
        <w:rPr>
          <w:rFonts w:asciiTheme="minorEastAsia" w:hAnsiTheme="minorEastAsia" w:hint="eastAsia"/>
          <w:lang w:eastAsia="zh-TW"/>
        </w:rPr>
        <w:t>江西省省志編輯室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江西地方誌序跋凡例選錄</w:t>
      </w:r>
      <w:r w:rsidRPr="00CC3879">
        <w:rPr>
          <w:rFonts w:asciiTheme="minorEastAsia" w:hAnsiTheme="minorEastAsia"/>
          <w:lang w:eastAsia="zh-TW"/>
        </w:rPr>
        <w:t>[C].1986</w:t>
      </w:r>
      <w:r w:rsidRPr="00CC3879">
        <w:rPr>
          <w:rFonts w:asciiTheme="minorEastAsia" w:hAnsiTheme="minorEastAsia" w:hint="eastAsia"/>
          <w:lang w:eastAsia="zh-TW"/>
        </w:rPr>
        <w:t>：</w:t>
      </w:r>
      <w:r w:rsidRPr="00CC3879">
        <w:rPr>
          <w:rFonts w:asciiTheme="minorEastAsia" w:hAnsiTheme="minorEastAsia"/>
          <w:lang w:eastAsia="zh-TW"/>
        </w:rPr>
        <w:t>35.</w:t>
      </w:r>
    </w:p>
  </w:footnote>
  <w:footnote w:id="63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史繼忠.方志淺談[J].貴州文史叢刊，1982（1）：143.</w:t>
      </w:r>
    </w:p>
  </w:footnote>
  <w:footnote w:id="64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金毓黻.《文心雕龍》史傳篇疏證[J].中國學報，1943（2）：26.</w:t>
      </w:r>
    </w:p>
  </w:footnote>
  <w:footnote w:id="65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李世祐.襄陵縣新志[M].//中國地方志集成 山西府縣志輯50.南京：鳳凰出版社，2005：1.</w:t>
      </w:r>
    </w:p>
  </w:footnote>
  <w:footnote w:id="66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（清）張學都.太平縣志序[A].//李裕民.山西古方志輯佚[M].太原：山西人民出版社，1984：482.</w:t>
      </w:r>
    </w:p>
  </w:footnote>
  <w:footnote w:id="67">
    <w:p w:rsidR="00123874" w:rsidRPr="00CC3879" w:rsidRDefault="00123874" w:rsidP="00123874">
      <w:pPr>
        <w:pStyle w:val="a5"/>
        <w:rPr>
          <w:rFonts w:asciiTheme="minorEastAsia" w:hAnsiTheme="minorEastAsia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</w:rPr>
        <w:t xml:space="preserve"> </w:t>
      </w:r>
      <w:r w:rsidRPr="00CC3879">
        <w:rPr>
          <w:rFonts w:asciiTheme="minorEastAsia" w:hAnsiTheme="minorEastAsia" w:hint="eastAsia"/>
        </w:rPr>
        <w:t>（清）洪亮吉.澄城縣志序[A].//澄城縣志.西安：山西人民出版社，1991：709.</w:t>
      </w:r>
    </w:p>
  </w:footnote>
  <w:footnote w:id="68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朱士嘉</w:t>
      </w:r>
      <w:r w:rsidRPr="00CC3879">
        <w:rPr>
          <w:rFonts w:asciiTheme="minorEastAsia" w:hAnsiTheme="minorEastAsia" w:hint="eastAsia"/>
          <w:lang w:eastAsia="zh-TW"/>
        </w:rPr>
        <w:t>.中國地方志淺說[J].文獻，1979（1）：33.</w:t>
      </w:r>
    </w:p>
  </w:footnote>
  <w:footnote w:id="69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范文瀾.中國通史簡編[M].北京：人民出版社，1958：50.</w:t>
      </w:r>
    </w:p>
  </w:footnote>
  <w:footnote w:id="70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陳光貽.中國方志學史[M].福州：福建人民出版社，1998：9.</w:t>
      </w:r>
    </w:p>
  </w:footnote>
  <w:footnote w:id="71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沈鍊之.方志體例和內容的演變.地政月刊，1935（10）：1371.</w:t>
      </w:r>
    </w:p>
  </w:footnote>
  <w:footnote w:id="72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（清）謝啟昆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嘉慶《廣西通志》敘例</w:t>
      </w:r>
      <w:r w:rsidRPr="00CC3879">
        <w:rPr>
          <w:rFonts w:asciiTheme="minorEastAsia" w:hAnsiTheme="minorEastAsia"/>
          <w:lang w:eastAsia="zh-TW"/>
        </w:rPr>
        <w:t>[A]//.</w:t>
      </w:r>
      <w:r w:rsidRPr="00CC3879">
        <w:rPr>
          <w:rFonts w:asciiTheme="minorEastAsia" w:hAnsiTheme="minorEastAsia" w:hint="eastAsia"/>
          <w:lang w:eastAsia="zh-TW"/>
        </w:rPr>
        <w:t>趙庚奇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修志文獻選輯</w:t>
      </w:r>
      <w:r w:rsidRPr="00CC3879">
        <w:rPr>
          <w:rFonts w:asciiTheme="minorEastAsia" w:hAnsiTheme="minorEastAsia"/>
          <w:lang w:eastAsia="zh-TW"/>
        </w:rPr>
        <w:t>[C].</w:t>
      </w:r>
      <w:r w:rsidRPr="00CC3879">
        <w:rPr>
          <w:rFonts w:asciiTheme="minorEastAsia" w:hAnsiTheme="minorEastAsia" w:hint="eastAsia"/>
          <w:lang w:eastAsia="zh-TW"/>
        </w:rPr>
        <w:t>北京：北京燕山出版社，</w:t>
      </w:r>
      <w:r w:rsidRPr="00CC3879">
        <w:rPr>
          <w:rFonts w:asciiTheme="minorEastAsia" w:hAnsiTheme="minorEastAsia"/>
          <w:lang w:eastAsia="zh-TW"/>
        </w:rPr>
        <w:t>1990</w:t>
      </w:r>
      <w:r w:rsidRPr="00CC3879">
        <w:rPr>
          <w:rFonts w:asciiTheme="minorEastAsia" w:hAnsiTheme="minorEastAsia" w:hint="eastAsia"/>
          <w:lang w:eastAsia="zh-TW"/>
        </w:rPr>
        <w:t>：</w:t>
      </w:r>
      <w:r w:rsidRPr="00CC3879">
        <w:rPr>
          <w:rFonts w:asciiTheme="minorEastAsia" w:hAnsiTheme="minorEastAsia"/>
          <w:lang w:eastAsia="zh-TW"/>
        </w:rPr>
        <w:t>38.</w:t>
      </w:r>
    </w:p>
  </w:footnote>
  <w:footnote w:id="73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（清）</w:t>
      </w:r>
      <w:r w:rsidRPr="00CC3879">
        <w:rPr>
          <w:rFonts w:asciiTheme="minorEastAsia" w:hAnsiTheme="minorEastAsia"/>
          <w:lang w:eastAsia="zh-TW"/>
        </w:rPr>
        <w:t>劉光謨</w:t>
      </w:r>
      <w:r w:rsidRPr="00CC3879">
        <w:rPr>
          <w:rFonts w:asciiTheme="minorEastAsia" w:hAnsiTheme="minorEastAsia" w:hint="eastAsia"/>
          <w:lang w:eastAsia="zh-TW"/>
        </w:rPr>
        <w:t>.射洪縣修志議[A]//.高石齋文鈔[M].光緒十年富順刻本.</w:t>
      </w:r>
    </w:p>
  </w:footnote>
  <w:footnote w:id="74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梁啟超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梁啟超全集</w:t>
      </w:r>
      <w:r w:rsidRPr="00CC3879">
        <w:rPr>
          <w:rFonts w:asciiTheme="minorEastAsia" w:hAnsiTheme="minorEastAsia"/>
          <w:lang w:eastAsia="zh-TW"/>
        </w:rPr>
        <w:t>(</w:t>
      </w:r>
      <w:r w:rsidRPr="00CC3879">
        <w:rPr>
          <w:rFonts w:asciiTheme="minorEastAsia" w:hAnsiTheme="minorEastAsia" w:hint="eastAsia"/>
          <w:lang w:eastAsia="zh-TW"/>
        </w:rPr>
        <w:t>第七冊</w:t>
      </w:r>
      <w:r w:rsidRPr="00CC3879">
        <w:rPr>
          <w:rFonts w:asciiTheme="minorEastAsia" w:hAnsiTheme="minorEastAsia"/>
          <w:lang w:eastAsia="zh-TW"/>
        </w:rPr>
        <w:t>)[M].</w:t>
      </w:r>
      <w:r w:rsidRPr="00CC3879">
        <w:rPr>
          <w:rFonts w:asciiTheme="minorEastAsia" w:hAnsiTheme="minorEastAsia" w:hint="eastAsia"/>
          <w:lang w:eastAsia="zh-TW"/>
        </w:rPr>
        <w:t>北京：北京出版社，</w:t>
      </w:r>
      <w:r w:rsidRPr="00CC3879">
        <w:rPr>
          <w:rFonts w:asciiTheme="minorEastAsia" w:hAnsiTheme="minorEastAsia"/>
          <w:lang w:eastAsia="zh-TW"/>
        </w:rPr>
        <w:t>1999</w:t>
      </w:r>
      <w:r w:rsidRPr="00CC3879">
        <w:rPr>
          <w:rFonts w:asciiTheme="minorEastAsia" w:hAnsiTheme="minorEastAsia" w:hint="eastAsia"/>
          <w:lang w:eastAsia="zh-TW"/>
        </w:rPr>
        <w:t>：</w:t>
      </w:r>
      <w:r w:rsidRPr="00CC3879">
        <w:rPr>
          <w:rFonts w:asciiTheme="minorEastAsia" w:hAnsiTheme="minorEastAsia"/>
          <w:lang w:eastAsia="zh-TW"/>
        </w:rPr>
        <w:t>4278.</w:t>
      </w:r>
    </w:p>
  </w:footnote>
  <w:footnote w:id="75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（元）張鉉.（至正）金陵新志[M].//宋元珍稀地方叢刊 乙編4.成都：四川大學出版社，2009：3.</w:t>
      </w:r>
    </w:p>
  </w:footnote>
  <w:footnote w:id="76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黃葦.方志淵源考辯[J].方志論集.杭州：浙江人民出版社：1983：1420.</w:t>
      </w:r>
    </w:p>
  </w:footnote>
  <w:footnote w:id="77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傅振倫.論方志的起源和演變[J].浙江學刊，1986（C1）：204.</w:t>
      </w:r>
    </w:p>
  </w:footnote>
  <w:footnote w:id="78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 w:hint="eastAsia"/>
          <w:lang w:eastAsia="zh-TW"/>
        </w:rPr>
        <w:t xml:space="preserve"> 來新夏.方志學概論[M].福州：福建人民出版社，1983：1-5.</w:t>
      </w:r>
    </w:p>
  </w:footnote>
  <w:footnote w:id="79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 w:hint="eastAsia"/>
          <w:lang w:eastAsia="zh-TW"/>
        </w:rPr>
        <w:t xml:space="preserve"> 呂志毅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方志起源研究</w:t>
      </w:r>
      <w:r w:rsidRPr="00CC3879">
        <w:rPr>
          <w:rFonts w:asciiTheme="minorEastAsia" w:hAnsiTheme="minorEastAsia"/>
          <w:lang w:eastAsia="zh-TW"/>
        </w:rPr>
        <w:t>[J].</w:t>
      </w:r>
      <w:r w:rsidRPr="00CC3879">
        <w:rPr>
          <w:rFonts w:asciiTheme="minorEastAsia" w:hAnsiTheme="minorEastAsia" w:hint="eastAsia"/>
          <w:lang w:eastAsia="zh-TW"/>
        </w:rPr>
        <w:t>中國地方志</w:t>
      </w:r>
      <w:r w:rsidRPr="00CC3879">
        <w:rPr>
          <w:rFonts w:asciiTheme="minorEastAsia" w:hAnsiTheme="minorEastAsia"/>
          <w:lang w:eastAsia="zh-TW"/>
        </w:rPr>
        <w:t>,2003</w:t>
      </w:r>
      <w:r w:rsidRPr="00CC3879">
        <w:rPr>
          <w:rFonts w:asciiTheme="minorEastAsia" w:hAnsiTheme="minorEastAsia" w:hint="eastAsia"/>
          <w:lang w:eastAsia="zh-TW"/>
        </w:rPr>
        <w:t>（5）：17</w:t>
      </w:r>
      <w:r w:rsidRPr="00CC3879">
        <w:rPr>
          <w:rFonts w:asciiTheme="minorEastAsia" w:hAnsiTheme="minorEastAsia"/>
          <w:lang w:eastAsia="zh-TW"/>
        </w:rPr>
        <w:t>.</w:t>
      </w:r>
    </w:p>
  </w:footnote>
  <w:footnote w:id="80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hyperlink r:id="rId3" w:tgtFrame="_blank" w:history="1">
        <w:r w:rsidRPr="00CC3879">
          <w:rPr>
            <w:rFonts w:asciiTheme="minorEastAsia" w:hAnsiTheme="minorEastAsia" w:hint="eastAsia"/>
            <w:lang w:eastAsia="zh-TW"/>
          </w:rPr>
          <w:t>邸富生</w:t>
        </w:r>
      </w:hyperlink>
      <w:r w:rsidRPr="00CC3879">
        <w:rPr>
          <w:rFonts w:asciiTheme="minorEastAsia" w:hAnsiTheme="minorEastAsia" w:hint="eastAsia"/>
          <w:lang w:eastAsia="zh-TW"/>
        </w:rPr>
        <w:t>、</w:t>
      </w:r>
      <w:hyperlink r:id="rId4" w:tgtFrame="_blank" w:history="1">
        <w:r w:rsidRPr="00CC3879">
          <w:rPr>
            <w:rFonts w:asciiTheme="minorEastAsia" w:hAnsiTheme="minorEastAsia" w:hint="eastAsia"/>
            <w:lang w:eastAsia="zh-TW"/>
          </w:rPr>
          <w:t>方致</w:t>
        </w:r>
      </w:hyperlink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試論方志的起源、性質和作用</w:t>
      </w:r>
      <w:r w:rsidRPr="00CC3879">
        <w:rPr>
          <w:rFonts w:asciiTheme="minorEastAsia" w:hAnsiTheme="minorEastAsia"/>
          <w:lang w:eastAsia="zh-TW"/>
        </w:rPr>
        <w:t>[J].</w:t>
      </w:r>
      <w:r w:rsidRPr="00CC3879">
        <w:rPr>
          <w:rFonts w:asciiTheme="minorEastAsia" w:hAnsiTheme="minorEastAsia" w:hint="eastAsia"/>
          <w:lang w:eastAsia="zh-TW"/>
        </w:rPr>
        <w:t>河北師範大學學報</w:t>
      </w:r>
      <w:r w:rsidRPr="00CC3879">
        <w:rPr>
          <w:rFonts w:asciiTheme="minorEastAsia" w:hAnsiTheme="minorEastAsia"/>
          <w:lang w:eastAsia="zh-TW"/>
        </w:rPr>
        <w:t>(</w:t>
      </w:r>
      <w:r w:rsidRPr="00CC3879">
        <w:rPr>
          <w:rFonts w:asciiTheme="minorEastAsia" w:hAnsiTheme="minorEastAsia" w:hint="eastAsia"/>
          <w:lang w:eastAsia="zh-TW"/>
        </w:rPr>
        <w:t>社會科學版</w:t>
      </w:r>
      <w:r w:rsidRPr="00CC3879">
        <w:rPr>
          <w:rFonts w:asciiTheme="minorEastAsia" w:hAnsiTheme="minorEastAsia"/>
          <w:lang w:eastAsia="zh-TW"/>
        </w:rPr>
        <w:t>)</w:t>
      </w:r>
      <w:r w:rsidRPr="00CC3879">
        <w:rPr>
          <w:rFonts w:asciiTheme="minorEastAsia" w:hAnsiTheme="minorEastAsia" w:hint="eastAsia"/>
          <w:lang w:eastAsia="zh-TW"/>
        </w:rPr>
        <w:t>，</w:t>
      </w:r>
      <w:r w:rsidRPr="00CC3879">
        <w:rPr>
          <w:rFonts w:asciiTheme="minorEastAsia" w:hAnsiTheme="minorEastAsia"/>
          <w:lang w:eastAsia="zh-TW"/>
        </w:rPr>
        <w:t>1985:(3)</w:t>
      </w:r>
      <w:r w:rsidRPr="00CC3879">
        <w:rPr>
          <w:rFonts w:asciiTheme="minorEastAsia" w:hAnsiTheme="minorEastAsia" w:hint="eastAsia"/>
          <w:lang w:eastAsia="zh-TW"/>
        </w:rPr>
        <w:t>：</w:t>
      </w:r>
      <w:r w:rsidRPr="00CC3879">
        <w:rPr>
          <w:rFonts w:asciiTheme="minorEastAsia" w:hAnsiTheme="minorEastAsia"/>
          <w:lang w:eastAsia="zh-TW"/>
        </w:rPr>
        <w:t>77-113</w:t>
      </w:r>
      <w:r w:rsidRPr="00CC3879">
        <w:rPr>
          <w:rFonts w:asciiTheme="minorEastAsia" w:hAnsiTheme="minorEastAsia" w:hint="eastAsia"/>
          <w:lang w:eastAsia="zh-TW"/>
        </w:rPr>
        <w:t>.</w:t>
      </w:r>
    </w:p>
  </w:footnote>
  <w:footnote w:id="81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</w:t>
      </w:r>
      <w:r w:rsidRPr="00CC3879">
        <w:rPr>
          <w:rFonts w:asciiTheme="minorEastAsia" w:hAnsiTheme="minorEastAsia" w:hint="eastAsia"/>
          <w:lang w:eastAsia="zh-TW"/>
        </w:rPr>
        <w:t>（清）章學誠.湖北文徵敘例 [A]//.新編文史通義[M].杭州：浙江古籍出版，2005：1033.</w:t>
      </w:r>
    </w:p>
  </w:footnote>
  <w:footnote w:id="82">
    <w:p w:rsidR="00123874" w:rsidRPr="00CC387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/>
          <w:lang w:eastAsia="zh-TW"/>
        </w:rPr>
        <w:t xml:space="preserve"> 梁啟超</w:t>
      </w:r>
      <w:r w:rsidRPr="00CC3879">
        <w:rPr>
          <w:rFonts w:asciiTheme="minorEastAsia" w:hAnsiTheme="minorEastAsia" w:hint="eastAsia"/>
          <w:lang w:eastAsia="zh-TW"/>
        </w:rPr>
        <w:t>.清代學者整理舊學之總成績[J].東方雜誌，1924（18）：91.</w:t>
      </w:r>
    </w:p>
  </w:footnote>
  <w:footnote w:id="83">
    <w:p w:rsidR="00123874" w:rsidRPr="00983523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C3879">
        <w:rPr>
          <w:rStyle w:val="a6"/>
          <w:rFonts w:asciiTheme="minorEastAsia" w:hAnsiTheme="minorEastAsia"/>
        </w:rPr>
        <w:footnoteRef/>
      </w:r>
      <w:r w:rsidRPr="00CC3879">
        <w:rPr>
          <w:rFonts w:asciiTheme="minorEastAsia" w:hAnsiTheme="minorEastAsia" w:hint="eastAsia"/>
          <w:lang w:eastAsia="zh-TW"/>
        </w:rPr>
        <w:t xml:space="preserve"> 張學君</w:t>
      </w:r>
      <w:r w:rsidRPr="00CC3879">
        <w:rPr>
          <w:rFonts w:asciiTheme="minorEastAsia" w:hAnsiTheme="minorEastAsia"/>
          <w:lang w:eastAsia="zh-TW"/>
        </w:rPr>
        <w:t>.</w:t>
      </w:r>
      <w:r w:rsidRPr="00CC3879">
        <w:rPr>
          <w:rFonts w:asciiTheme="minorEastAsia" w:hAnsiTheme="minorEastAsia" w:hint="eastAsia"/>
          <w:lang w:eastAsia="zh-TW"/>
        </w:rPr>
        <w:t>《西南稀見方志文獻》概要</w:t>
      </w:r>
      <w:r w:rsidRPr="00CC3879">
        <w:rPr>
          <w:rFonts w:asciiTheme="minorEastAsia" w:hAnsiTheme="minorEastAsia"/>
          <w:lang w:eastAsia="zh-TW"/>
        </w:rPr>
        <w:t>[J].</w:t>
      </w:r>
      <w:r w:rsidRPr="00CC3879">
        <w:rPr>
          <w:rFonts w:asciiTheme="minorEastAsia" w:hAnsiTheme="minorEastAsia" w:hint="eastAsia"/>
          <w:lang w:eastAsia="zh-TW"/>
        </w:rPr>
        <w:t>巴蜀史志</w:t>
      </w:r>
      <w:r w:rsidRPr="00CC3879">
        <w:rPr>
          <w:rFonts w:asciiTheme="minorEastAsia" w:hAnsiTheme="minorEastAsia"/>
          <w:lang w:eastAsia="zh-TW"/>
        </w:rPr>
        <w:t>,2005</w:t>
      </w:r>
      <w:r w:rsidRPr="00CC3879">
        <w:rPr>
          <w:rFonts w:asciiTheme="minorEastAsia" w:hAnsiTheme="minorEastAsia" w:hint="eastAsia"/>
          <w:lang w:eastAsia="zh-TW"/>
        </w:rPr>
        <w:t>（3）15</w:t>
      </w:r>
      <w:r w:rsidRPr="00CC3879">
        <w:rPr>
          <w:rFonts w:asciiTheme="minorEastAsia" w:hAnsiTheme="minorEastAsia"/>
          <w:lang w:eastAsia="zh-TW"/>
        </w:rPr>
        <w:t>.</w:t>
      </w:r>
    </w:p>
  </w:footnote>
  <w:footnote w:id="84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靳生禾.中國歷史地理文獻概論[M].太原：山西人民出版社，1987：87.</w:t>
      </w:r>
    </w:p>
  </w:footnote>
  <w:footnote w:id="85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hint="eastAsia"/>
          <w:lang w:eastAsia="zh-TW"/>
        </w:rPr>
        <w:t xml:space="preserve"> 倉修良.方志學通論[M].濟南：齊魯書社，1990：27.</w:t>
      </w:r>
    </w:p>
  </w:footnote>
  <w:footnote w:id="86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cs="Arial" w:hint="eastAsia"/>
          <w:color w:val="000000"/>
          <w:lang w:eastAsia="zh-TW"/>
        </w:rPr>
        <w:t xml:space="preserve"> 王葆心</w:t>
      </w:r>
      <w:r w:rsidRPr="001A56B0">
        <w:rPr>
          <w:rFonts w:asciiTheme="minorEastAsia" w:hAnsiTheme="minorEastAsia" w:cs="Arial"/>
          <w:color w:val="000000"/>
          <w:lang w:eastAsia="zh-TW"/>
        </w:rPr>
        <w:t>.</w:t>
      </w:r>
      <w:r w:rsidRPr="001A56B0">
        <w:rPr>
          <w:rFonts w:asciiTheme="minorEastAsia" w:hAnsiTheme="minorEastAsia" w:cs="Arial" w:hint="eastAsia"/>
          <w:color w:val="000000"/>
          <w:lang w:eastAsia="zh-TW"/>
        </w:rPr>
        <w:t>方志學發微[M].湖北省地方志編纂委員會辦公室，</w:t>
      </w:r>
      <w:r w:rsidRPr="001A56B0">
        <w:rPr>
          <w:rFonts w:asciiTheme="minorEastAsia" w:hAnsiTheme="minorEastAsia" w:cs="Arial"/>
          <w:color w:val="000000"/>
          <w:lang w:eastAsia="zh-TW"/>
        </w:rPr>
        <w:t>1984</w:t>
      </w:r>
      <w:r w:rsidRPr="001A56B0">
        <w:rPr>
          <w:rFonts w:asciiTheme="minorEastAsia" w:hAnsiTheme="minorEastAsia" w:cs="Arial" w:hint="eastAsia"/>
          <w:color w:val="000000"/>
          <w:lang w:eastAsia="zh-TW"/>
        </w:rPr>
        <w:t>：246.</w:t>
      </w:r>
    </w:p>
  </w:footnote>
  <w:footnote w:id="87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hyperlink r:id="rId5" w:tgtFrame="_blank" w:history="1">
        <w:r w:rsidRPr="001A56B0">
          <w:rPr>
            <w:rFonts w:asciiTheme="minorEastAsia" w:hAnsiTheme="minorEastAsia" w:hint="eastAsia"/>
            <w:lang w:eastAsia="zh-TW"/>
          </w:rPr>
          <w:t>邸富生</w:t>
        </w:r>
      </w:hyperlink>
      <w:r w:rsidRPr="001A56B0">
        <w:rPr>
          <w:rFonts w:asciiTheme="minorEastAsia" w:hAnsiTheme="minorEastAsia" w:hint="eastAsia"/>
          <w:lang w:eastAsia="zh-TW"/>
        </w:rPr>
        <w:t>、</w:t>
      </w:r>
      <w:hyperlink r:id="rId6" w:tgtFrame="_blank" w:history="1">
        <w:r w:rsidRPr="001A56B0">
          <w:rPr>
            <w:rFonts w:asciiTheme="minorEastAsia" w:hAnsiTheme="minorEastAsia" w:hint="eastAsia"/>
            <w:lang w:eastAsia="zh-TW"/>
          </w:rPr>
          <w:t>方致</w:t>
        </w:r>
      </w:hyperlink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試論方志的起源、性質和作用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河北師範大學學報</w:t>
      </w:r>
      <w:r w:rsidRPr="001A56B0">
        <w:rPr>
          <w:rFonts w:asciiTheme="minorEastAsia" w:hAnsiTheme="minorEastAsia"/>
          <w:lang w:eastAsia="zh-TW"/>
        </w:rPr>
        <w:t>(</w:t>
      </w:r>
      <w:r w:rsidRPr="001A56B0">
        <w:rPr>
          <w:rFonts w:asciiTheme="minorEastAsia" w:hAnsiTheme="minorEastAsia" w:hint="eastAsia"/>
          <w:lang w:eastAsia="zh-TW"/>
        </w:rPr>
        <w:t>社會科學版</w:t>
      </w:r>
      <w:r w:rsidRPr="001A56B0">
        <w:rPr>
          <w:rFonts w:asciiTheme="minorEastAsia" w:hAnsiTheme="minorEastAsia"/>
          <w:lang w:eastAsia="zh-TW"/>
        </w:rPr>
        <w:t>)</w:t>
      </w:r>
      <w:r w:rsidRPr="001A56B0">
        <w:rPr>
          <w:rFonts w:asciiTheme="minorEastAsia" w:hAnsiTheme="minorEastAsia" w:hint="eastAsia"/>
          <w:lang w:eastAsia="zh-TW"/>
        </w:rPr>
        <w:t>，</w:t>
      </w:r>
      <w:r w:rsidRPr="001A56B0">
        <w:rPr>
          <w:rFonts w:asciiTheme="minorEastAsia" w:hAnsiTheme="minorEastAsia"/>
          <w:lang w:eastAsia="zh-TW"/>
        </w:rPr>
        <w:t>1985:(3)</w:t>
      </w:r>
      <w:r w:rsidRPr="001A56B0">
        <w:rPr>
          <w:rFonts w:asciiTheme="minorEastAsia" w:hAnsiTheme="minorEastAsia" w:hint="eastAsia"/>
          <w:lang w:eastAsia="zh-TW"/>
        </w:rPr>
        <w:t>：</w:t>
      </w:r>
      <w:r w:rsidRPr="001A56B0">
        <w:rPr>
          <w:rFonts w:asciiTheme="minorEastAsia" w:hAnsiTheme="minorEastAsia"/>
          <w:lang w:eastAsia="zh-TW"/>
        </w:rPr>
        <w:t>77-113</w:t>
      </w:r>
      <w:r w:rsidRPr="001A56B0">
        <w:rPr>
          <w:rFonts w:asciiTheme="minorEastAsia" w:hAnsiTheme="minorEastAsia" w:hint="eastAsia"/>
          <w:lang w:eastAsia="zh-TW"/>
        </w:rPr>
        <w:t>.</w:t>
      </w:r>
    </w:p>
  </w:footnote>
  <w:footnote w:id="88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hint="eastAsia"/>
          <w:lang w:eastAsia="zh-TW"/>
        </w:rPr>
        <w:t xml:space="preserve"> 朱士嘉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中國地方誌的起源、特徵及其史料價值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史學史研究</w:t>
      </w:r>
      <w:r w:rsidRPr="001A56B0">
        <w:rPr>
          <w:rFonts w:asciiTheme="minorEastAsia" w:hAnsiTheme="minorEastAsia"/>
          <w:lang w:eastAsia="zh-TW"/>
        </w:rPr>
        <w:t>,1979</w:t>
      </w:r>
      <w:r w:rsidRPr="001A56B0">
        <w:rPr>
          <w:rFonts w:asciiTheme="minorEastAsia" w:hAnsiTheme="minorEastAsia" w:hint="eastAsia"/>
          <w:lang w:eastAsia="zh-TW"/>
        </w:rPr>
        <w:t>（</w:t>
      </w:r>
      <w:r w:rsidRPr="001A56B0">
        <w:rPr>
          <w:rFonts w:asciiTheme="minorEastAsia" w:hAnsiTheme="minorEastAsia"/>
          <w:lang w:eastAsia="zh-TW"/>
        </w:rPr>
        <w:t>2</w:t>
      </w:r>
      <w:r w:rsidRPr="001A56B0">
        <w:rPr>
          <w:rFonts w:asciiTheme="minorEastAsia" w:hAnsiTheme="minorEastAsia" w:hint="eastAsia"/>
          <w:lang w:eastAsia="zh-TW"/>
        </w:rPr>
        <w:t>）：</w:t>
      </w:r>
      <w:r w:rsidRPr="001A56B0">
        <w:rPr>
          <w:rFonts w:asciiTheme="minorEastAsia" w:hAnsiTheme="minorEastAsia"/>
          <w:lang w:eastAsia="zh-TW"/>
        </w:rPr>
        <w:t>2.</w:t>
      </w:r>
    </w:p>
  </w:footnote>
  <w:footnote w:id="89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hint="eastAsia"/>
          <w:lang w:eastAsia="zh-TW"/>
        </w:rPr>
        <w:t xml:space="preserve"> 陸振嶽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方志淵源辨證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蘇州大學學報</w:t>
      </w:r>
      <w:r w:rsidRPr="001A56B0">
        <w:rPr>
          <w:rFonts w:asciiTheme="minorEastAsia" w:hAnsiTheme="minorEastAsia"/>
          <w:lang w:eastAsia="zh-TW"/>
        </w:rPr>
        <w:t>(</w:t>
      </w:r>
      <w:r w:rsidRPr="001A56B0">
        <w:rPr>
          <w:rFonts w:asciiTheme="minorEastAsia" w:hAnsiTheme="minorEastAsia" w:hint="eastAsia"/>
          <w:lang w:eastAsia="zh-TW"/>
        </w:rPr>
        <w:t>哲學社會科學版</w:t>
      </w:r>
      <w:r w:rsidRPr="001A56B0">
        <w:rPr>
          <w:rFonts w:asciiTheme="minorEastAsia" w:hAnsiTheme="minorEastAsia"/>
          <w:lang w:eastAsia="zh-TW"/>
        </w:rPr>
        <w:t>),1984</w:t>
      </w:r>
      <w:r w:rsidRPr="001A56B0">
        <w:rPr>
          <w:rFonts w:asciiTheme="minorEastAsia" w:hAnsiTheme="minorEastAsia" w:hint="eastAsia"/>
          <w:lang w:eastAsia="zh-TW"/>
        </w:rPr>
        <w:t>（1）：101.</w:t>
      </w:r>
    </w:p>
  </w:footnote>
  <w:footnote w:id="90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黃葦.方志淵源考辯[J].方志論集.杭州：浙江人民出版社：1983：1420.</w:t>
      </w:r>
    </w:p>
  </w:footnote>
  <w:footnote w:id="91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傅振倫.論方志的起源和演變[J].浙江學刊，1986（C1）：204.</w:t>
      </w:r>
    </w:p>
  </w:footnote>
  <w:footnote w:id="92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史念海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方志芻議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陝西地方志通訊</w:t>
      </w:r>
      <w:r w:rsidRPr="001A56B0">
        <w:rPr>
          <w:rFonts w:asciiTheme="minorEastAsia" w:hAnsiTheme="minorEastAsia"/>
          <w:lang w:eastAsia="zh-TW"/>
        </w:rPr>
        <w:t>,1982</w:t>
      </w:r>
      <w:r w:rsidRPr="001A56B0">
        <w:rPr>
          <w:rFonts w:asciiTheme="minorEastAsia" w:hAnsiTheme="minorEastAsia" w:hint="eastAsia"/>
          <w:lang w:eastAsia="zh-TW"/>
        </w:rPr>
        <w:t xml:space="preserve">（1）：9. </w:t>
      </w:r>
    </w:p>
  </w:footnote>
  <w:footnote w:id="93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hint="eastAsia"/>
          <w:lang w:eastAsia="zh-TW"/>
        </w:rPr>
        <w:t xml:space="preserve"> 倉修良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再論方志的起源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浙江大學學報</w:t>
      </w:r>
      <w:r w:rsidRPr="001A56B0">
        <w:rPr>
          <w:rFonts w:asciiTheme="minorEastAsia" w:hAnsiTheme="minorEastAsia"/>
          <w:lang w:eastAsia="zh-TW"/>
        </w:rPr>
        <w:t>(</w:t>
      </w:r>
      <w:r w:rsidRPr="001A56B0">
        <w:rPr>
          <w:rFonts w:asciiTheme="minorEastAsia" w:hAnsiTheme="minorEastAsia" w:hint="eastAsia"/>
          <w:lang w:eastAsia="zh-TW"/>
        </w:rPr>
        <w:t>人文社會科學版</w:t>
      </w:r>
      <w:r w:rsidRPr="001A56B0">
        <w:rPr>
          <w:rFonts w:asciiTheme="minorEastAsia" w:hAnsiTheme="minorEastAsia"/>
          <w:lang w:eastAsia="zh-TW"/>
        </w:rPr>
        <w:t>),1986(3)</w:t>
      </w:r>
      <w:r w:rsidRPr="001A56B0">
        <w:rPr>
          <w:rFonts w:asciiTheme="minorEastAsia" w:hAnsiTheme="minorEastAsia" w:hint="eastAsia"/>
          <w:lang w:eastAsia="zh-TW"/>
        </w:rPr>
        <w:t>：107</w:t>
      </w:r>
      <w:r w:rsidRPr="001A56B0">
        <w:rPr>
          <w:rFonts w:asciiTheme="minorEastAsia" w:hAnsiTheme="minorEastAsia"/>
          <w:lang w:eastAsia="zh-TW"/>
        </w:rPr>
        <w:t>.</w:t>
      </w:r>
    </w:p>
  </w:footnote>
  <w:footnote w:id="94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（清）顧千里.廣陵通典序[A]//.顧千里集[C].北京：中華書局，2007：182.</w:t>
      </w:r>
    </w:p>
  </w:footnote>
  <w:footnote w:id="95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cs="Arial" w:hint="eastAsia"/>
          <w:color w:val="000000"/>
          <w:lang w:eastAsia="zh-TW"/>
        </w:rPr>
        <w:t xml:space="preserve"> 王葆心</w:t>
      </w:r>
      <w:r w:rsidRPr="001A56B0">
        <w:rPr>
          <w:rFonts w:asciiTheme="minorEastAsia" w:hAnsiTheme="minorEastAsia" w:cs="Arial"/>
          <w:color w:val="000000"/>
          <w:lang w:eastAsia="zh-TW"/>
        </w:rPr>
        <w:t>.</w:t>
      </w:r>
      <w:r w:rsidRPr="001A56B0">
        <w:rPr>
          <w:rFonts w:asciiTheme="minorEastAsia" w:hAnsiTheme="minorEastAsia" w:cs="Arial" w:hint="eastAsia"/>
          <w:color w:val="000000"/>
          <w:lang w:eastAsia="zh-TW"/>
        </w:rPr>
        <w:t>方志學發微[M].湖北省地方志編纂委員會辦公室，</w:t>
      </w:r>
      <w:r w:rsidRPr="001A56B0">
        <w:rPr>
          <w:rFonts w:asciiTheme="minorEastAsia" w:hAnsiTheme="minorEastAsia" w:cs="Arial"/>
          <w:color w:val="000000"/>
          <w:lang w:eastAsia="zh-TW"/>
        </w:rPr>
        <w:t>1984</w:t>
      </w:r>
      <w:r w:rsidRPr="001A56B0">
        <w:rPr>
          <w:rFonts w:asciiTheme="minorEastAsia" w:hAnsiTheme="minorEastAsia" w:cs="Arial" w:hint="eastAsia"/>
          <w:color w:val="000000"/>
          <w:lang w:eastAsia="zh-TW"/>
        </w:rPr>
        <w:t>：246.</w:t>
      </w:r>
    </w:p>
  </w:footnote>
  <w:footnote w:id="96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（清）蔣彤.武進陽湖新志序[A].// 譚其驤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清人文集地理類彙編（第二冊）</w:t>
      </w:r>
      <w:r w:rsidRPr="001A56B0">
        <w:rPr>
          <w:rFonts w:asciiTheme="minorEastAsia" w:hAnsiTheme="minorEastAsia"/>
          <w:lang w:eastAsia="zh-TW"/>
        </w:rPr>
        <w:t>[C].杭州</w:t>
      </w:r>
      <w:r w:rsidRPr="001A56B0">
        <w:rPr>
          <w:rFonts w:asciiTheme="minorEastAsia" w:hAnsiTheme="minorEastAsia" w:hint="eastAsia"/>
          <w:lang w:eastAsia="zh-TW"/>
        </w:rPr>
        <w:t>：浙江人民出版社，</w:t>
      </w:r>
      <w:r w:rsidRPr="001A56B0">
        <w:rPr>
          <w:rFonts w:asciiTheme="minorEastAsia" w:hAnsiTheme="minorEastAsia"/>
          <w:lang w:eastAsia="zh-TW"/>
        </w:rPr>
        <w:t>1990</w:t>
      </w:r>
      <w:r w:rsidRPr="001A56B0">
        <w:rPr>
          <w:rFonts w:asciiTheme="minorEastAsia" w:hAnsiTheme="minorEastAsia" w:hint="eastAsia"/>
          <w:lang w:eastAsia="zh-TW"/>
        </w:rPr>
        <w:t>：367.</w:t>
      </w:r>
    </w:p>
  </w:footnote>
  <w:footnote w:id="97">
    <w:p w:rsidR="00123874" w:rsidRPr="001A56B0" w:rsidRDefault="00123874" w:rsidP="00123874">
      <w:pPr>
        <w:pStyle w:val="a5"/>
        <w:rPr>
          <w:rFonts w:asciiTheme="minorEastAsia" w:hAnsiTheme="minorEastAsia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/>
        </w:rPr>
        <w:t xml:space="preserve"> </w:t>
      </w:r>
      <w:r w:rsidRPr="001A56B0">
        <w:rPr>
          <w:rFonts w:asciiTheme="minorEastAsia" w:hAnsiTheme="minorEastAsia" w:hint="eastAsia"/>
        </w:rPr>
        <w:t>郭象升.山西各縣志書凡例[A].//祁明.山西方志要覽[M].太原：山西人民出版社，1997：273.</w:t>
      </w:r>
    </w:p>
  </w:footnote>
  <w:footnote w:id="98">
    <w:p w:rsidR="00123874" w:rsidRPr="00B50057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rFonts w:ascii="宋体" w:hAnsi="宋体" w:cs="宋体" w:hint="eastAsia"/>
          <w:lang w:eastAsia="zh-TW"/>
        </w:rPr>
        <w:t xml:space="preserve"> </w:t>
      </w:r>
      <w:r w:rsidRPr="00B90F14">
        <w:rPr>
          <w:rFonts w:ascii="宋体" w:hAnsi="宋体" w:cs="宋体" w:hint="eastAsia"/>
          <w:lang w:eastAsia="zh-TW"/>
        </w:rPr>
        <w:t>倉修良.方志學通論</w:t>
      </w:r>
      <w:r>
        <w:rPr>
          <w:rFonts w:ascii="宋体" w:hAnsi="宋体" w:cs="宋体" w:hint="eastAsia"/>
          <w:lang w:eastAsia="zh-TW"/>
        </w:rPr>
        <w:t>[M].</w:t>
      </w:r>
      <w:r w:rsidRPr="00B90F14">
        <w:rPr>
          <w:rFonts w:ascii="宋体" w:hAnsi="宋体" w:cs="宋体" w:hint="eastAsia"/>
          <w:lang w:eastAsia="zh-TW"/>
        </w:rPr>
        <w:t>北京：方志出版社，2003</w:t>
      </w:r>
      <w:r>
        <w:rPr>
          <w:rFonts w:ascii="宋体" w:hAnsi="宋体" w:cs="宋体" w:hint="eastAsia"/>
          <w:lang w:eastAsia="zh-TW"/>
        </w:rPr>
        <w:t>：29.</w:t>
      </w:r>
    </w:p>
  </w:footnote>
  <w:footnote w:id="99">
    <w:p w:rsidR="00123874" w:rsidRPr="00B50057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rFonts w:asciiTheme="minorEastAsia" w:hAnsiTheme="minorEastAsia" w:hint="eastAsia"/>
          <w:lang w:eastAsia="zh-TW"/>
        </w:rPr>
        <w:t xml:space="preserve"> </w:t>
      </w:r>
      <w:r w:rsidRPr="001A56B0">
        <w:rPr>
          <w:rFonts w:asciiTheme="minorEastAsia" w:hAnsiTheme="minorEastAsia" w:hint="eastAsia"/>
          <w:lang w:eastAsia="zh-TW"/>
        </w:rPr>
        <w:t>傅振倫.論方志的起源和演變[J].浙江學刊，1986（C1）：204.</w:t>
      </w:r>
    </w:p>
  </w:footnote>
  <w:footnote w:id="100">
    <w:p w:rsidR="00123874" w:rsidRPr="00B50057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rFonts w:ascii="宋体" w:hAnsi="宋体" w:cs="宋体" w:hint="eastAsia"/>
          <w:lang w:eastAsia="zh-TW"/>
        </w:rPr>
        <w:t xml:space="preserve"> </w:t>
      </w:r>
      <w:r w:rsidRPr="00B90F14">
        <w:rPr>
          <w:rFonts w:ascii="宋体" w:hAnsi="宋体" w:cs="宋体" w:hint="eastAsia"/>
          <w:lang w:eastAsia="zh-TW"/>
        </w:rPr>
        <w:t>倉修良.方志學通論</w:t>
      </w:r>
      <w:r>
        <w:rPr>
          <w:rFonts w:ascii="宋体" w:hAnsi="宋体" w:cs="宋体" w:hint="eastAsia"/>
          <w:lang w:eastAsia="zh-TW"/>
        </w:rPr>
        <w:t>[M].</w:t>
      </w:r>
      <w:r w:rsidRPr="00B90F14">
        <w:rPr>
          <w:rFonts w:ascii="宋体" w:hAnsi="宋体" w:cs="宋体" w:hint="eastAsia"/>
          <w:lang w:eastAsia="zh-TW"/>
        </w:rPr>
        <w:t>北京：方志出版社，2003</w:t>
      </w:r>
      <w:r>
        <w:rPr>
          <w:rFonts w:ascii="宋体" w:hAnsi="宋体" w:cs="宋体" w:hint="eastAsia"/>
          <w:lang w:eastAsia="zh-TW"/>
        </w:rPr>
        <w:t>：29.</w:t>
      </w:r>
    </w:p>
  </w:footnote>
  <w:footnote w:id="101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rFonts w:asciiTheme="minorEastAsia" w:hAnsiTheme="minorEastAsia" w:hint="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傅振倫.中國方志學通論[M].上海：商務印書館,1935：3-4.</w:t>
      </w:r>
    </w:p>
  </w:footnote>
  <w:footnote w:id="102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 w:hint="eastAsia"/>
          <w:lang w:eastAsia="zh-TW"/>
        </w:rPr>
        <w:t xml:space="preserve"> 朱士嘉.方志之名稱與種類[A].//李澤主.朱士嘉方志文集</w:t>
      </w:r>
      <w:r w:rsidRPr="004D53FF">
        <w:rPr>
          <w:rFonts w:asciiTheme="minorEastAsia" w:hAnsiTheme="minorEastAsia"/>
          <w:lang w:eastAsia="zh-TW"/>
        </w:rPr>
        <w:t>[C].</w:t>
      </w:r>
      <w:r w:rsidRPr="004D53FF">
        <w:rPr>
          <w:rFonts w:asciiTheme="minorEastAsia" w:hAnsiTheme="minorEastAsia" w:hint="eastAsia"/>
          <w:lang w:eastAsia="zh-TW"/>
        </w:rPr>
        <w:t>北京：燕山出版社，</w:t>
      </w:r>
      <w:r w:rsidRPr="004D53FF">
        <w:rPr>
          <w:rFonts w:asciiTheme="minorEastAsia" w:hAnsiTheme="minorEastAsia"/>
          <w:lang w:eastAsia="zh-TW"/>
        </w:rPr>
        <w:t>1991</w:t>
      </w:r>
      <w:r w:rsidRPr="004D53FF">
        <w:rPr>
          <w:rFonts w:asciiTheme="minorEastAsia" w:hAnsiTheme="minorEastAsia" w:hint="eastAsia"/>
          <w:lang w:eastAsia="zh-TW"/>
        </w:rPr>
        <w:t>：44</w:t>
      </w:r>
      <w:r w:rsidRPr="004D53FF">
        <w:rPr>
          <w:rFonts w:asciiTheme="minorEastAsia" w:hAnsiTheme="minorEastAsia"/>
          <w:lang w:eastAsia="zh-TW"/>
        </w:rPr>
        <w:t>.</w:t>
      </w:r>
    </w:p>
  </w:footnote>
  <w:footnote w:id="103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陳光貽.方志類別小議[J].史學史研究，1981（1）：78.</w:t>
      </w:r>
    </w:p>
  </w:footnote>
  <w:footnote w:id="104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黃葦.方志學[M].上海：復旦大學出版社，1993：23-30.</w:t>
      </w:r>
    </w:p>
  </w:footnote>
  <w:footnote w:id="105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來新夏.方志學概論[M].福州：福建人民出版社，1983：12-14.</w:t>
      </w:r>
    </w:p>
  </w:footnote>
  <w:footnote w:id="106">
    <w:p w:rsidR="00123874" w:rsidRPr="00A51F16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 w:hint="eastAsia"/>
          <w:lang w:eastAsia="zh-TW"/>
        </w:rPr>
        <w:t xml:space="preserve"> </w:t>
      </w:r>
      <w:r w:rsidRPr="004D53FF">
        <w:rPr>
          <w:rFonts w:asciiTheme="minorEastAsia" w:hAnsiTheme="minorEastAsia"/>
          <w:lang w:eastAsia="zh-TW"/>
        </w:rPr>
        <w:t>梁啟超</w:t>
      </w:r>
      <w:r w:rsidRPr="004D53FF">
        <w:rPr>
          <w:rFonts w:asciiTheme="minorEastAsia" w:hAnsiTheme="minorEastAsia" w:hint="eastAsia"/>
          <w:lang w:eastAsia="zh-TW"/>
        </w:rPr>
        <w:t>.中國近三百年學術史[M].上海：上海古籍出版社，2014：289.</w:t>
      </w:r>
    </w:p>
  </w:footnote>
  <w:footnote w:id="107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來新夏.方志學概論[M].福州：福建人民出版社，1983：15.</w:t>
      </w:r>
    </w:p>
  </w:footnote>
  <w:footnote w:id="108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朱敏彥</w:t>
      </w:r>
      <w:r w:rsidRPr="004D53FF">
        <w:rPr>
          <w:rFonts w:asciiTheme="minorEastAsia" w:hAnsiTheme="minorEastAsia" w:hint="eastAsia"/>
          <w:lang w:eastAsia="zh-TW"/>
        </w:rPr>
        <w:t>.方志編修教程[M].北京：方志出版社，2004：6.</w:t>
      </w:r>
    </w:p>
  </w:footnote>
  <w:footnote w:id="109">
    <w:p w:rsidR="00123874" w:rsidRPr="003A2369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lang w:eastAsia="zh-TW"/>
        </w:rPr>
        <w:t>據黃葦</w:t>
      </w:r>
      <w:r>
        <w:rPr>
          <w:rFonts w:hint="eastAsia"/>
          <w:lang w:eastAsia="zh-TW"/>
        </w:rPr>
        <w:t>《中國地方志辭典》，地記是記載地區疆域、山川、古跡、人物、風土的書籍，亦稱地志。</w:t>
      </w:r>
    </w:p>
  </w:footnote>
  <w:footnote w:id="110">
    <w:p w:rsidR="00123874" w:rsidRPr="00F935BE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據黃葦</w:t>
      </w:r>
      <w:r>
        <w:rPr>
          <w:rFonts w:hint="eastAsia"/>
          <w:lang w:eastAsia="zh-TW"/>
        </w:rPr>
        <w:t>《中國地方志辭典》，圖即地圖，經即地圖之文字說明，又稱圖記、圖志。</w:t>
      </w:r>
    </w:p>
  </w:footnote>
  <w:footnote w:id="111">
    <w:p w:rsidR="00123874" w:rsidRPr="00C304DD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C304DD">
        <w:rPr>
          <w:rStyle w:val="a6"/>
          <w:rFonts w:asciiTheme="minorEastAsia" w:hAnsiTheme="minorEastAsia"/>
        </w:rPr>
        <w:footnoteRef/>
      </w:r>
      <w:r w:rsidRPr="00C304DD">
        <w:rPr>
          <w:rFonts w:asciiTheme="minorEastAsia" w:hAnsiTheme="minorEastAsia"/>
          <w:lang w:eastAsia="zh-TW"/>
        </w:rPr>
        <w:t xml:space="preserve"> </w:t>
      </w:r>
      <w:r w:rsidRPr="00C304DD">
        <w:rPr>
          <w:rFonts w:asciiTheme="minorEastAsia" w:hAnsiTheme="minorEastAsia" w:hint="eastAsia"/>
          <w:lang w:eastAsia="zh-TW"/>
        </w:rPr>
        <w:t>傅振倫.從敦煌發現的圖經談方志的起源[J].敦煌學輯刊，1980</w:t>
      </w:r>
      <w:r>
        <w:rPr>
          <w:rFonts w:asciiTheme="minorEastAsia" w:hAnsiTheme="minorEastAsia" w:hint="eastAsia"/>
          <w:lang w:eastAsia="zh-TW"/>
        </w:rPr>
        <w:t>（2）</w:t>
      </w:r>
      <w:r w:rsidRPr="00C304DD">
        <w:rPr>
          <w:rFonts w:asciiTheme="minorEastAsia" w:hAnsiTheme="minorEastAsia" w:hint="eastAsia"/>
          <w:lang w:eastAsia="zh-TW"/>
        </w:rPr>
        <w:t>：1-3.</w:t>
      </w:r>
    </w:p>
  </w:footnote>
  <w:footnote w:id="112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黃葦.方志學[M].上海：復旦大學出版社，1993：</w:t>
      </w:r>
      <w:r>
        <w:rPr>
          <w:rFonts w:asciiTheme="minorEastAsia" w:hAnsiTheme="minorEastAsia" w:hint="eastAsia"/>
          <w:lang w:eastAsia="zh-TW"/>
        </w:rPr>
        <w:t>1</w:t>
      </w:r>
      <w:r w:rsidRPr="004D53FF">
        <w:rPr>
          <w:rFonts w:asciiTheme="minorEastAsia" w:hAnsiTheme="minorEastAsia" w:hint="eastAsia"/>
          <w:lang w:eastAsia="zh-TW"/>
        </w:rPr>
        <w:t>23-</w:t>
      </w:r>
      <w:r>
        <w:rPr>
          <w:rFonts w:asciiTheme="minorEastAsia" w:hAnsiTheme="minorEastAsia" w:hint="eastAsia"/>
          <w:lang w:eastAsia="zh-TW"/>
        </w:rPr>
        <w:t>212</w:t>
      </w:r>
      <w:r w:rsidRPr="004D53FF">
        <w:rPr>
          <w:rFonts w:asciiTheme="minorEastAsia" w:hAnsiTheme="minorEastAsia" w:hint="eastAsia"/>
          <w:lang w:eastAsia="zh-TW"/>
        </w:rPr>
        <w:t>.</w:t>
      </w:r>
    </w:p>
  </w:footnote>
  <w:footnote w:id="113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來新夏.方志學概論[M].福州：福建人民出版社，1983：</w:t>
      </w:r>
      <w:r>
        <w:rPr>
          <w:rFonts w:asciiTheme="minorEastAsia" w:hAnsiTheme="minorEastAsia" w:hint="eastAsia"/>
          <w:lang w:eastAsia="zh-TW"/>
        </w:rPr>
        <w:t>45-88</w:t>
      </w:r>
      <w:r w:rsidRPr="004D53FF">
        <w:rPr>
          <w:rFonts w:asciiTheme="minorEastAsia" w:hAnsiTheme="minorEastAsia" w:hint="eastAsia"/>
          <w:lang w:eastAsia="zh-TW"/>
        </w:rPr>
        <w:t>.</w:t>
      </w:r>
    </w:p>
  </w:footnote>
  <w:footnote w:id="114">
    <w:p w:rsidR="00123874" w:rsidRPr="006560C0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6560C0">
        <w:rPr>
          <w:rFonts w:asciiTheme="minorEastAsia" w:hAnsiTheme="minorEastAsia" w:hint="eastAsia"/>
          <w:lang w:eastAsia="zh-TW"/>
        </w:rPr>
        <w:t>林衍經.方志學綜論[M].上海：華東師範大學出版社，1</w:t>
      </w:r>
      <w:r w:rsidRPr="006560C0">
        <w:rPr>
          <w:rFonts w:asciiTheme="minorEastAsia" w:hAnsiTheme="minorEastAsia"/>
          <w:lang w:eastAsia="zh-TW"/>
        </w:rPr>
        <w:t>988</w:t>
      </w:r>
      <w:r w:rsidRPr="006560C0">
        <w:rPr>
          <w:rFonts w:asciiTheme="minorEastAsia" w:hAnsiTheme="minorEastAsia" w:hint="eastAsia"/>
          <w:lang w:eastAsia="zh-TW"/>
        </w:rPr>
        <w:t>：</w:t>
      </w:r>
      <w:r w:rsidRPr="006560C0">
        <w:rPr>
          <w:rFonts w:asciiTheme="minorEastAsia" w:hAnsiTheme="minorEastAsia"/>
          <w:lang w:eastAsia="zh-TW"/>
        </w:rPr>
        <w:t>3</w:t>
      </w:r>
      <w:r w:rsidRPr="006560C0">
        <w:rPr>
          <w:rFonts w:asciiTheme="minorEastAsia" w:hAnsiTheme="minorEastAsia" w:hint="eastAsia"/>
          <w:lang w:eastAsia="zh-TW"/>
        </w:rPr>
        <w:t>2-37.</w:t>
      </w:r>
    </w:p>
  </w:footnote>
  <w:footnote w:id="115">
    <w:p w:rsidR="00123874" w:rsidRPr="006560C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6560C0">
        <w:rPr>
          <w:rStyle w:val="a6"/>
          <w:rFonts w:asciiTheme="minorEastAsia" w:hAnsiTheme="minorEastAsia"/>
        </w:rPr>
        <w:footnoteRef/>
      </w:r>
      <w:r w:rsidRPr="006560C0">
        <w:rPr>
          <w:rFonts w:asciiTheme="minorEastAsia" w:hAnsiTheme="minorEastAsia"/>
          <w:lang w:eastAsia="zh-TW"/>
        </w:rPr>
        <w:t xml:space="preserve"> </w:t>
      </w:r>
      <w:r w:rsidRPr="006560C0">
        <w:rPr>
          <w:rFonts w:asciiTheme="minorEastAsia" w:hAnsiTheme="minorEastAsia" w:hint="eastAsia"/>
          <w:lang w:eastAsia="zh-TW"/>
        </w:rPr>
        <w:t>劉緯毅.中國方志史[M].太原：三晉出版社，</w:t>
      </w:r>
      <w:r w:rsidRPr="006560C0">
        <w:rPr>
          <w:rFonts w:asciiTheme="minorEastAsia" w:hAnsiTheme="minorEastAsia"/>
          <w:lang w:eastAsia="zh-TW"/>
        </w:rPr>
        <w:t>2010</w:t>
      </w:r>
      <w:r w:rsidRPr="006560C0">
        <w:rPr>
          <w:rFonts w:asciiTheme="minorEastAsia" w:hAnsiTheme="minorEastAsia" w:hint="eastAsia"/>
          <w:lang w:eastAsia="zh-TW"/>
        </w:rPr>
        <w:t>：</w:t>
      </w:r>
      <w:r w:rsidRPr="006560C0">
        <w:rPr>
          <w:rFonts w:asciiTheme="minorEastAsia" w:hAnsiTheme="minorEastAsia"/>
          <w:lang w:eastAsia="zh-TW"/>
        </w:rPr>
        <w:t>58</w:t>
      </w:r>
      <w:r w:rsidRPr="006560C0">
        <w:rPr>
          <w:rFonts w:asciiTheme="minorEastAsia" w:hAnsiTheme="minorEastAsia" w:hint="eastAsia"/>
          <w:lang w:eastAsia="zh-TW"/>
        </w:rPr>
        <w:t>-79.</w:t>
      </w:r>
    </w:p>
  </w:footnote>
  <w:footnote w:id="116">
    <w:p w:rsidR="00123874" w:rsidRPr="001A56B0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1A56B0">
        <w:rPr>
          <w:rStyle w:val="a6"/>
          <w:rFonts w:asciiTheme="minorEastAsia" w:hAnsiTheme="minorEastAsia"/>
        </w:rPr>
        <w:footnoteRef/>
      </w:r>
      <w:r w:rsidRPr="001A56B0">
        <w:rPr>
          <w:rFonts w:asciiTheme="minorEastAsia" w:hAnsiTheme="minorEastAsia" w:hint="eastAsia"/>
          <w:lang w:eastAsia="zh-TW"/>
        </w:rPr>
        <w:t xml:space="preserve"> 倉修良</w:t>
      </w:r>
      <w:r w:rsidRPr="001A56B0">
        <w:rPr>
          <w:rFonts w:asciiTheme="minorEastAsia" w:hAnsiTheme="minorEastAsia"/>
          <w:lang w:eastAsia="zh-TW"/>
        </w:rPr>
        <w:t>.</w:t>
      </w:r>
      <w:r w:rsidRPr="001A56B0">
        <w:rPr>
          <w:rFonts w:asciiTheme="minorEastAsia" w:hAnsiTheme="minorEastAsia" w:hint="eastAsia"/>
          <w:lang w:eastAsia="zh-TW"/>
        </w:rPr>
        <w:t>再論方志的起源</w:t>
      </w:r>
      <w:r w:rsidRPr="001A56B0">
        <w:rPr>
          <w:rFonts w:asciiTheme="minorEastAsia" w:hAnsiTheme="minorEastAsia"/>
          <w:lang w:eastAsia="zh-TW"/>
        </w:rPr>
        <w:t>[J].</w:t>
      </w:r>
      <w:r w:rsidRPr="001A56B0">
        <w:rPr>
          <w:rFonts w:asciiTheme="minorEastAsia" w:hAnsiTheme="minorEastAsia" w:hint="eastAsia"/>
          <w:lang w:eastAsia="zh-TW"/>
        </w:rPr>
        <w:t>浙江大學學報</w:t>
      </w:r>
      <w:r w:rsidRPr="001A56B0">
        <w:rPr>
          <w:rFonts w:asciiTheme="minorEastAsia" w:hAnsiTheme="minorEastAsia"/>
          <w:lang w:eastAsia="zh-TW"/>
        </w:rPr>
        <w:t>(</w:t>
      </w:r>
      <w:r w:rsidRPr="001A56B0">
        <w:rPr>
          <w:rFonts w:asciiTheme="minorEastAsia" w:hAnsiTheme="minorEastAsia" w:hint="eastAsia"/>
          <w:lang w:eastAsia="zh-TW"/>
        </w:rPr>
        <w:t>人文社會科學版</w:t>
      </w:r>
      <w:r w:rsidRPr="001A56B0">
        <w:rPr>
          <w:rFonts w:asciiTheme="minorEastAsia" w:hAnsiTheme="minorEastAsia"/>
          <w:lang w:eastAsia="zh-TW"/>
        </w:rPr>
        <w:t>),1986(3)</w:t>
      </w:r>
      <w:r w:rsidRPr="001A56B0">
        <w:rPr>
          <w:rFonts w:asciiTheme="minorEastAsia" w:hAnsiTheme="minorEastAsia" w:hint="eastAsia"/>
          <w:lang w:eastAsia="zh-TW"/>
        </w:rPr>
        <w:t>：107</w:t>
      </w:r>
      <w:r w:rsidRPr="001A56B0">
        <w:rPr>
          <w:rFonts w:asciiTheme="minorEastAsia" w:hAnsiTheme="minorEastAsia"/>
          <w:lang w:eastAsia="zh-TW"/>
        </w:rPr>
        <w:t>.</w:t>
      </w:r>
    </w:p>
  </w:footnote>
  <w:footnote w:id="117">
    <w:p w:rsidR="00123874" w:rsidRPr="004D53FF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4D53FF">
        <w:rPr>
          <w:rStyle w:val="a6"/>
          <w:rFonts w:asciiTheme="minorEastAsia" w:hAnsiTheme="minorEastAsia"/>
        </w:rPr>
        <w:footnoteRef/>
      </w:r>
      <w:r w:rsidRPr="004D53FF">
        <w:rPr>
          <w:rFonts w:asciiTheme="minorEastAsia" w:hAnsiTheme="minorEastAsia"/>
          <w:lang w:eastAsia="zh-TW"/>
        </w:rPr>
        <w:t xml:space="preserve"> </w:t>
      </w:r>
      <w:r w:rsidRPr="004D53FF">
        <w:rPr>
          <w:rFonts w:asciiTheme="minorEastAsia" w:hAnsiTheme="minorEastAsia" w:hint="eastAsia"/>
          <w:lang w:eastAsia="zh-TW"/>
        </w:rPr>
        <w:t>來新夏.方志學概論[M].福州：福建人民出版社，1983：15.</w:t>
      </w:r>
    </w:p>
  </w:footnote>
  <w:footnote w:id="118">
    <w:p w:rsidR="00123874" w:rsidRPr="00A86C45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A86C45">
        <w:rPr>
          <w:rStyle w:val="a6"/>
          <w:rFonts w:asciiTheme="minorEastAsia" w:hAnsiTheme="minorEastAsia"/>
        </w:rPr>
        <w:footnoteRef/>
      </w:r>
      <w:r w:rsidRPr="00A86C45">
        <w:rPr>
          <w:rFonts w:asciiTheme="minorEastAsia" w:hAnsiTheme="minorEastAsia"/>
          <w:lang w:eastAsia="zh-TW"/>
        </w:rPr>
        <w:t xml:space="preserve"> </w:t>
      </w:r>
      <w:r w:rsidRPr="00A86C45">
        <w:rPr>
          <w:rFonts w:asciiTheme="minorEastAsia" w:hAnsiTheme="minorEastAsia" w:hint="eastAsia"/>
          <w:lang w:eastAsia="zh-TW"/>
        </w:rPr>
        <w:t>劉善詠.試論立法後的地方志定義[J].廣東史志,2007（6）：19.</w:t>
      </w:r>
    </w:p>
  </w:footnote>
  <w:footnote w:id="119">
    <w:p w:rsidR="00123874" w:rsidRPr="00A00EA5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A86C45">
        <w:rPr>
          <w:rStyle w:val="a6"/>
          <w:rFonts w:asciiTheme="minorEastAsia" w:hAnsiTheme="minorEastAsia"/>
        </w:rPr>
        <w:footnoteRef/>
      </w:r>
      <w:r w:rsidRPr="00A86C45">
        <w:rPr>
          <w:rFonts w:asciiTheme="minorEastAsia" w:hAnsiTheme="minorEastAsia"/>
          <w:lang w:eastAsia="zh-TW"/>
        </w:rPr>
        <w:t xml:space="preserve"> </w:t>
      </w:r>
      <w:r w:rsidRPr="00A86C45">
        <w:rPr>
          <w:rFonts w:asciiTheme="minorEastAsia" w:hAnsiTheme="minorEastAsia" w:hint="eastAsia"/>
          <w:lang w:eastAsia="zh-TW"/>
        </w:rPr>
        <w:t>譚其驤.地方志與總志及歷代地方行政區劃[J].中國地方志通訊，1984（4、5期合刊）.</w:t>
      </w:r>
    </w:p>
  </w:footnote>
  <w:footnote w:id="120">
    <w:p w:rsidR="00123874" w:rsidRPr="00AF6AA2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rFonts w:ascii="Arial" w:hAnsi="Arial" w:cs="Arial" w:hint="eastAsia"/>
          <w:color w:val="000000"/>
          <w:sz w:val="15"/>
          <w:szCs w:val="15"/>
          <w:lang w:eastAsia="zh-TW"/>
        </w:rPr>
        <w:t xml:space="preserve"> </w:t>
      </w:r>
      <w:r w:rsidRPr="00AF6AA2">
        <w:rPr>
          <w:rFonts w:asciiTheme="minorEastAsia" w:hAnsiTheme="minorEastAsia" w:hint="eastAsia"/>
          <w:lang w:eastAsia="zh-TW"/>
        </w:rPr>
        <w:t>劉緯毅</w:t>
      </w:r>
      <w:r w:rsidRPr="00AF6AA2">
        <w:rPr>
          <w:rFonts w:asciiTheme="minorEastAsia" w:hAnsiTheme="minorEastAsia"/>
          <w:lang w:eastAsia="zh-TW"/>
        </w:rPr>
        <w:t>.</w:t>
      </w:r>
      <w:r w:rsidRPr="00AF6AA2">
        <w:rPr>
          <w:rFonts w:asciiTheme="minorEastAsia" w:hAnsiTheme="minorEastAsia" w:hint="eastAsia"/>
          <w:lang w:eastAsia="zh-TW"/>
        </w:rPr>
        <w:t>中國地方志[M]</w:t>
      </w:r>
      <w:r w:rsidRPr="00AF6AA2">
        <w:rPr>
          <w:rFonts w:asciiTheme="minorEastAsia" w:hAnsiTheme="minorEastAsia"/>
          <w:lang w:eastAsia="zh-TW"/>
        </w:rPr>
        <w:t>.</w:t>
      </w:r>
      <w:r w:rsidRPr="00AF6AA2">
        <w:rPr>
          <w:rFonts w:asciiTheme="minorEastAsia" w:hAnsiTheme="minorEastAsia" w:hint="eastAsia"/>
          <w:lang w:eastAsia="zh-TW"/>
        </w:rPr>
        <w:t>北京：新華出版社，</w:t>
      </w:r>
      <w:r w:rsidRPr="00AF6AA2">
        <w:rPr>
          <w:rFonts w:asciiTheme="minorEastAsia" w:hAnsiTheme="minorEastAsia"/>
          <w:lang w:eastAsia="zh-TW"/>
        </w:rPr>
        <w:t>1991</w:t>
      </w:r>
      <w:r w:rsidRPr="00AF6AA2">
        <w:rPr>
          <w:rFonts w:asciiTheme="minorEastAsia" w:hAnsiTheme="minorEastAsia" w:hint="eastAsia"/>
          <w:lang w:eastAsia="zh-TW"/>
        </w:rPr>
        <w:t>：23.</w:t>
      </w:r>
    </w:p>
  </w:footnote>
  <w:footnote w:id="121">
    <w:p w:rsidR="00123874" w:rsidRPr="0026738D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D80922">
        <w:rPr>
          <w:rStyle w:val="a6"/>
          <w:rFonts w:asciiTheme="minorEastAsia" w:hAnsiTheme="minorEastAsia"/>
        </w:rPr>
        <w:footnoteRef/>
      </w:r>
      <w:r w:rsidRPr="00D80922">
        <w:rPr>
          <w:rFonts w:asciiTheme="minorEastAsia" w:hAnsiTheme="minorEastAsia"/>
          <w:lang w:eastAsia="zh-TW"/>
        </w:rPr>
        <w:t xml:space="preserve"> </w:t>
      </w:r>
      <w:r w:rsidRPr="00D80922">
        <w:rPr>
          <w:rFonts w:asciiTheme="minorEastAsia" w:hAnsiTheme="minorEastAsia" w:hint="eastAsia"/>
          <w:lang w:eastAsia="zh-TW"/>
        </w:rPr>
        <w:t>劉善詠.試論立法後的地方志定義[J].廣東史志</w:t>
      </w:r>
      <w:r>
        <w:rPr>
          <w:rFonts w:asciiTheme="minorEastAsia" w:hAnsiTheme="minorEastAsia" w:hint="eastAsia"/>
          <w:lang w:eastAsia="zh-TW"/>
        </w:rPr>
        <w:t>，</w:t>
      </w:r>
      <w:r w:rsidRPr="00D80922">
        <w:rPr>
          <w:rFonts w:asciiTheme="minorEastAsia" w:hAnsiTheme="minorEastAsia" w:hint="eastAsia"/>
          <w:lang w:eastAsia="zh-TW"/>
        </w:rPr>
        <w:t>2007（6）：19.</w:t>
      </w:r>
    </w:p>
  </w:footnote>
  <w:footnote w:id="122">
    <w:p w:rsidR="00123874" w:rsidRPr="00A00EA5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A00EA5">
        <w:rPr>
          <w:rStyle w:val="a6"/>
          <w:rFonts w:asciiTheme="minorEastAsia" w:hAnsiTheme="minorEastAsia"/>
        </w:rPr>
        <w:footnoteRef/>
      </w:r>
      <w:r w:rsidRPr="00A00EA5">
        <w:rPr>
          <w:rFonts w:asciiTheme="minorEastAsia" w:hAnsiTheme="minorEastAsia"/>
          <w:lang w:eastAsia="zh-TW"/>
        </w:rPr>
        <w:t xml:space="preserve"> 朱士嘉</w:t>
      </w:r>
      <w:r w:rsidRPr="00A00EA5">
        <w:rPr>
          <w:rFonts w:asciiTheme="minorEastAsia" w:hAnsiTheme="minorEastAsia" w:hint="eastAsia"/>
          <w:lang w:eastAsia="zh-TW"/>
        </w:rPr>
        <w:t>.談談地方志中的幾個問題[J].中國地方志，1981（2）：10-15.</w:t>
      </w:r>
    </w:p>
  </w:footnote>
  <w:footnote w:id="123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傅振倫.從敦煌發現的圖經談方志的起源[J].敦煌學輯刊，1980（2）：1-3.</w:t>
      </w:r>
    </w:p>
  </w:footnote>
  <w:footnote w:id="124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黃葦.方志學[M].上海：復旦大學出版社，1993：88-212.</w:t>
      </w:r>
    </w:p>
  </w:footnote>
  <w:footnote w:id="125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來新夏.方志學概論[M].福州：福建人民出版社，1983：45-51.</w:t>
      </w:r>
    </w:p>
  </w:footnote>
  <w:footnote w:id="126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林衍經.方志學綜論[M].上海：華東師範大學出版社，1</w:t>
      </w:r>
      <w:r w:rsidRPr="00850A58">
        <w:rPr>
          <w:rFonts w:asciiTheme="minorEastAsia" w:hAnsiTheme="minorEastAsia"/>
          <w:lang w:eastAsia="zh-TW"/>
        </w:rPr>
        <w:t>988</w:t>
      </w:r>
      <w:r w:rsidRPr="00850A58">
        <w:rPr>
          <w:rFonts w:asciiTheme="minorEastAsia" w:hAnsiTheme="minorEastAsia" w:hint="eastAsia"/>
          <w:lang w:eastAsia="zh-TW"/>
        </w:rPr>
        <w:t>：</w:t>
      </w:r>
      <w:r w:rsidRPr="00850A58">
        <w:rPr>
          <w:rFonts w:asciiTheme="minorEastAsia" w:hAnsiTheme="minorEastAsia"/>
          <w:lang w:eastAsia="zh-TW"/>
        </w:rPr>
        <w:t>3</w:t>
      </w:r>
      <w:r w:rsidRPr="00850A58">
        <w:rPr>
          <w:rFonts w:asciiTheme="minorEastAsia" w:hAnsiTheme="minorEastAsia" w:hint="eastAsia"/>
          <w:lang w:eastAsia="zh-TW"/>
        </w:rPr>
        <w:t>2-37.</w:t>
      </w:r>
    </w:p>
  </w:footnote>
  <w:footnote w:id="127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劉緯毅.中國方志史[M].太原：三晉出版社，</w:t>
      </w:r>
      <w:r w:rsidRPr="00850A58">
        <w:rPr>
          <w:rFonts w:asciiTheme="minorEastAsia" w:hAnsiTheme="minorEastAsia"/>
          <w:lang w:eastAsia="zh-TW"/>
        </w:rPr>
        <w:t>2010</w:t>
      </w:r>
      <w:r w:rsidRPr="00850A58">
        <w:rPr>
          <w:rFonts w:asciiTheme="minorEastAsia" w:hAnsiTheme="minorEastAsia" w:hint="eastAsia"/>
          <w:lang w:eastAsia="zh-TW"/>
        </w:rPr>
        <w:t>：</w:t>
      </w:r>
      <w:r w:rsidRPr="00850A58">
        <w:rPr>
          <w:rFonts w:asciiTheme="minorEastAsia" w:hAnsiTheme="minorEastAsia"/>
          <w:lang w:eastAsia="zh-TW"/>
        </w:rPr>
        <w:t>58</w:t>
      </w:r>
      <w:r w:rsidRPr="00850A58">
        <w:rPr>
          <w:rFonts w:asciiTheme="minorEastAsia" w:hAnsiTheme="minorEastAsia" w:hint="eastAsia"/>
          <w:lang w:eastAsia="zh-TW"/>
        </w:rPr>
        <w:t>-79.</w:t>
      </w:r>
    </w:p>
  </w:footnote>
  <w:footnote w:id="128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倉修良</w:t>
      </w:r>
      <w:r w:rsidRPr="00850A58">
        <w:rPr>
          <w:rFonts w:asciiTheme="minorEastAsia" w:hAnsiTheme="minorEastAsia" w:hint="eastAsia"/>
          <w:lang w:eastAsia="zh-TW"/>
        </w:rPr>
        <w:t>.方志學通論[M].北京：方志出版社，2003：115-199.</w:t>
      </w:r>
    </w:p>
  </w:footnote>
  <w:footnote w:id="129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陳恩明</w:t>
      </w:r>
      <w:r w:rsidRPr="00850A58">
        <w:rPr>
          <w:rFonts w:asciiTheme="minorEastAsia" w:hAnsiTheme="minorEastAsia"/>
          <w:lang w:eastAsia="zh-TW"/>
        </w:rPr>
        <w:t>.</w:t>
      </w:r>
      <w:r w:rsidRPr="00850A58">
        <w:rPr>
          <w:rFonts w:asciiTheme="minorEastAsia" w:hAnsiTheme="minorEastAsia" w:hint="eastAsia"/>
          <w:lang w:eastAsia="zh-TW"/>
        </w:rPr>
        <w:t>方志學通探</w:t>
      </w:r>
      <w:r w:rsidRPr="00850A58">
        <w:rPr>
          <w:rFonts w:asciiTheme="minorEastAsia" w:hAnsiTheme="minorEastAsia"/>
          <w:lang w:eastAsia="zh-TW"/>
        </w:rPr>
        <w:t>[M].</w:t>
      </w:r>
      <w:r w:rsidRPr="00850A58">
        <w:rPr>
          <w:rFonts w:asciiTheme="minorEastAsia" w:hAnsiTheme="minorEastAsia" w:hint="eastAsia"/>
          <w:lang w:eastAsia="zh-TW"/>
        </w:rPr>
        <w:t>鄭州：中州古籍出版社</w:t>
      </w:r>
      <w:r w:rsidRPr="00850A58">
        <w:rPr>
          <w:rFonts w:asciiTheme="minorEastAsia" w:hAnsiTheme="minorEastAsia"/>
          <w:lang w:eastAsia="zh-TW"/>
        </w:rPr>
        <w:t>,2009:18.</w:t>
      </w:r>
    </w:p>
  </w:footnote>
  <w:footnote w:id="130">
    <w:p w:rsidR="00123874" w:rsidRPr="00850A58" w:rsidRDefault="00123874" w:rsidP="00123874">
      <w:pPr>
        <w:pStyle w:val="a5"/>
        <w:spacing w:line="240" w:lineRule="exact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李天賜.圖經不是方志——論圖經與志書之合流[J].有鳯初鳴年刊，2009（5）：80.</w:t>
      </w:r>
    </w:p>
  </w:footnote>
  <w:footnote w:id="131">
    <w:p w:rsidR="00123874" w:rsidRPr="00A86C45" w:rsidRDefault="00123874" w:rsidP="00123874">
      <w:pPr>
        <w:spacing w:line="240" w:lineRule="exact"/>
        <w:rPr>
          <w:rFonts w:asciiTheme="minorEastAsia" w:hAnsiTheme="minorEastAsia"/>
          <w:sz w:val="18"/>
          <w:szCs w:val="18"/>
          <w:lang w:eastAsia="zh-TW"/>
        </w:rPr>
      </w:pPr>
      <w:r w:rsidRPr="00A86C45">
        <w:rPr>
          <w:rStyle w:val="a6"/>
          <w:rFonts w:asciiTheme="minorEastAsia" w:hAnsiTheme="minorEastAsia"/>
        </w:rPr>
        <w:footnoteRef/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李利安</w:t>
      </w:r>
      <w:r w:rsidRPr="00A86C45">
        <w:rPr>
          <w:rFonts w:asciiTheme="minorEastAsia" w:hAnsiTheme="minorEastAsia"/>
          <w:sz w:val="18"/>
          <w:szCs w:val="18"/>
          <w:lang w:eastAsia="zh-TW"/>
        </w:rPr>
        <w:t>.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有關阿育王的漢文史料概論</w:t>
      </w:r>
      <w:r w:rsidRPr="00A86C45">
        <w:rPr>
          <w:rFonts w:asciiTheme="minorEastAsia" w:hAnsiTheme="minorEastAsia"/>
          <w:sz w:val="18"/>
          <w:szCs w:val="18"/>
          <w:lang w:eastAsia="zh-TW"/>
        </w:rPr>
        <w:t>[A].//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王鐵錚</w:t>
      </w:r>
      <w:r w:rsidRPr="00A86C45">
        <w:rPr>
          <w:rFonts w:asciiTheme="minorEastAsia" w:hAnsiTheme="minorEastAsia"/>
          <w:sz w:val="18"/>
          <w:szCs w:val="18"/>
          <w:lang w:eastAsia="zh-TW"/>
        </w:rPr>
        <w:t>,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西北大學史學叢刊</w:t>
      </w:r>
      <w:r w:rsidRPr="00A86C45">
        <w:rPr>
          <w:rFonts w:asciiTheme="minorEastAsia" w:hAnsiTheme="minorEastAsia"/>
          <w:sz w:val="18"/>
          <w:szCs w:val="18"/>
          <w:lang w:eastAsia="zh-TW"/>
        </w:rPr>
        <w:t xml:space="preserve"> 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第</w:t>
      </w:r>
      <w:r w:rsidRPr="00A86C45">
        <w:rPr>
          <w:rFonts w:asciiTheme="minorEastAsia" w:hAnsiTheme="minorEastAsia"/>
          <w:sz w:val="18"/>
          <w:szCs w:val="18"/>
          <w:lang w:eastAsia="zh-TW"/>
        </w:rPr>
        <w:t>3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輯</w:t>
      </w:r>
      <w:r w:rsidRPr="00A86C45">
        <w:rPr>
          <w:rFonts w:asciiTheme="minorEastAsia" w:hAnsiTheme="minorEastAsia"/>
          <w:sz w:val="18"/>
          <w:szCs w:val="18"/>
          <w:lang w:eastAsia="zh-TW"/>
        </w:rPr>
        <w:t>[C],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西安：三秦出版社</w:t>
      </w:r>
      <w:r w:rsidRPr="00A86C45">
        <w:rPr>
          <w:rFonts w:asciiTheme="minorEastAsia" w:hAnsiTheme="minorEastAsia"/>
          <w:sz w:val="18"/>
          <w:szCs w:val="18"/>
          <w:lang w:eastAsia="zh-TW"/>
        </w:rPr>
        <w:t>,2000.</w:t>
      </w:r>
      <w:r w:rsidRPr="00A86C45">
        <w:rPr>
          <w:rFonts w:asciiTheme="minorEastAsia" w:hAnsiTheme="minorEastAsia" w:hint="eastAsia"/>
          <w:sz w:val="18"/>
          <w:szCs w:val="18"/>
          <w:lang w:eastAsia="zh-TW"/>
        </w:rPr>
        <w:t>：</w:t>
      </w:r>
      <w:r w:rsidRPr="00A86C45">
        <w:rPr>
          <w:rFonts w:asciiTheme="minorEastAsia" w:hAnsiTheme="minorEastAsia"/>
          <w:sz w:val="18"/>
          <w:szCs w:val="18"/>
          <w:lang w:eastAsia="zh-TW"/>
        </w:rPr>
        <w:t>370.</w:t>
      </w:r>
    </w:p>
  </w:footnote>
  <w:footnote w:id="132">
    <w:p w:rsidR="00123874" w:rsidRPr="00FE0309" w:rsidRDefault="00123874" w:rsidP="00123874">
      <w:pPr>
        <w:spacing w:line="240" w:lineRule="exact"/>
        <w:rPr>
          <w:rFonts w:asciiTheme="minorEastAsia" w:hAnsiTheme="minorEastAsia"/>
          <w:sz w:val="18"/>
          <w:szCs w:val="18"/>
          <w:lang w:eastAsia="zh-TW"/>
        </w:rPr>
      </w:pPr>
      <w:r w:rsidRPr="00A728D1">
        <w:rPr>
          <w:rStyle w:val="a6"/>
          <w:rFonts w:asciiTheme="minorEastAsia" w:hAnsiTheme="minorEastAsia"/>
        </w:rPr>
        <w:footnoteRef/>
      </w:r>
      <w:r w:rsidRPr="00A728D1">
        <w:rPr>
          <w:rFonts w:asciiTheme="minorEastAsia" w:hAnsiTheme="minorEastAsia" w:hint="eastAsia"/>
          <w:sz w:val="18"/>
          <w:szCs w:val="18"/>
          <w:lang w:eastAsia="zh-TW"/>
        </w:rPr>
        <w:t>一些地記雖以州郡地記為名如北朝.薛寘《西京記》、劉宋.戴延之《洛陽記》，但實際內容為都邑志。唐劉知幾《史通·雜述》：“帝王桑梓、列聖遺塵、經始之制，不恒厥所。苟能書其軌則，可以龜鏡將來，若潘岳《關中》、陸機《洛陽》《三輔黃圖》《建康宮殿》。此之謂都邑簿者。”這類志書還有唐韋述《兩京新記》、唐鄧世隆《東都記》、唐韋機《東都記》、唐劉公銳《鄴城新記》、佚名《京師錄》，佚名《鄴城記》等，</w:t>
      </w:r>
      <w:r>
        <w:rPr>
          <w:rFonts w:asciiTheme="minorEastAsia" w:hAnsiTheme="minorEastAsia" w:hint="eastAsia"/>
          <w:sz w:val="18"/>
          <w:szCs w:val="18"/>
          <w:lang w:eastAsia="zh-TW"/>
        </w:rPr>
        <w:t>均應排除。</w:t>
      </w:r>
    </w:p>
  </w:footnote>
  <w:footnote w:id="133">
    <w:p w:rsidR="00123874" w:rsidRPr="00FE0309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同上，不少典籍雖以地域為名如三國</w:t>
      </w:r>
      <w:r w:rsidRPr="00FE0309">
        <w:rPr>
          <w:rFonts w:asciiTheme="minorEastAsia" w:hAnsiTheme="minorEastAsia" w:hint="eastAsia"/>
          <w:lang w:eastAsia="zh-TW"/>
        </w:rPr>
        <w:t>徐整《豫章舊志》、晉江敞《陳留志》、晉虞溥《江表傳》、晉虞豫《會稽典錄》、梁張瑩《漢南記》、唐李襲譽《江東記》等，實為人物志，也應排除。</w:t>
      </w:r>
    </w:p>
  </w:footnote>
  <w:footnote w:id="134">
    <w:p w:rsidR="00123874" w:rsidRPr="00B92FED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lang w:eastAsia="zh-TW"/>
        </w:rPr>
        <w:t>因部分方志同時著錄於多部目錄</w:t>
      </w:r>
      <w:r>
        <w:rPr>
          <w:rFonts w:hint="eastAsia"/>
          <w:lang w:eastAsia="zh-TW"/>
        </w:rPr>
        <w:t>，</w:t>
      </w:r>
      <w:r>
        <w:rPr>
          <w:lang w:eastAsia="zh-TW"/>
        </w:rPr>
        <w:t>故著錄數量相加不等於</w:t>
      </w:r>
      <w:r>
        <w:rPr>
          <w:rFonts w:hint="eastAsia"/>
          <w:lang w:eastAsia="zh-TW"/>
        </w:rPr>
        <w:t>《續四庫》中見於前代目錄的方志總量。</w:t>
      </w:r>
    </w:p>
  </w:footnote>
  <w:footnote w:id="135">
    <w:p w:rsidR="00123874" w:rsidRPr="00A27156" w:rsidRDefault="00123874" w:rsidP="00123874">
      <w:pPr>
        <w:pStyle w:val="a5"/>
        <w:rPr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為便比較，同屬史部地理類者不再列入，未</w:t>
      </w:r>
      <w:r>
        <w:rPr>
          <w:rFonts w:hint="eastAsia"/>
        </w:rPr>
        <w:t>同時</w:t>
      </w:r>
      <w:r>
        <w:rPr>
          <w:rFonts w:hint="eastAsia"/>
          <w:lang w:eastAsia="zh-TW"/>
        </w:rPr>
        <w:t>著錄方志與區域地記的目錄亦不列。</w:t>
      </w:r>
    </w:p>
  </w:footnote>
  <w:footnote w:id="136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</w:t>
      </w:r>
      <w:r w:rsidRPr="00850A58">
        <w:rPr>
          <w:rFonts w:asciiTheme="minorEastAsia" w:hAnsiTheme="minorEastAsia" w:hint="eastAsia"/>
          <w:lang w:eastAsia="zh-TW"/>
        </w:rPr>
        <w:t>黃葦.方志學[M].上海：復旦大學出版社，1993：88-212.</w:t>
      </w:r>
    </w:p>
  </w:footnote>
  <w:footnote w:id="137">
    <w:p w:rsidR="00123874" w:rsidRPr="00850A58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850A58">
        <w:rPr>
          <w:rStyle w:val="a6"/>
          <w:rFonts w:asciiTheme="minorEastAsia" w:hAnsiTheme="minorEastAsia"/>
        </w:rPr>
        <w:footnoteRef/>
      </w:r>
      <w:r w:rsidRPr="00850A58">
        <w:rPr>
          <w:rFonts w:asciiTheme="minorEastAsia" w:hAnsiTheme="minorEastAsia"/>
          <w:lang w:eastAsia="zh-TW"/>
        </w:rPr>
        <w:t xml:space="preserve"> 倉修良</w:t>
      </w:r>
      <w:r w:rsidRPr="00850A58">
        <w:rPr>
          <w:rFonts w:asciiTheme="minorEastAsia" w:hAnsiTheme="minorEastAsia" w:hint="eastAsia"/>
          <w:lang w:eastAsia="zh-TW"/>
        </w:rPr>
        <w:t>.方志學通論[M].北京：方志出版社，2003：</w:t>
      </w:r>
      <w:r>
        <w:rPr>
          <w:rFonts w:asciiTheme="minorEastAsia" w:hAnsiTheme="minorEastAsia" w:hint="eastAsia"/>
          <w:lang w:eastAsia="zh-TW"/>
        </w:rPr>
        <w:t>128</w:t>
      </w:r>
      <w:r w:rsidRPr="00850A58">
        <w:rPr>
          <w:rFonts w:asciiTheme="minorEastAsia" w:hAnsiTheme="minorEastAsia" w:hint="eastAsia"/>
          <w:lang w:eastAsia="zh-TW"/>
        </w:rPr>
        <w:t>.</w:t>
      </w:r>
    </w:p>
  </w:footnote>
  <w:footnote w:id="138">
    <w:p w:rsidR="00123874" w:rsidRPr="00057B8A" w:rsidRDefault="00123874" w:rsidP="00123874">
      <w:pPr>
        <w:pStyle w:val="a5"/>
        <w:rPr>
          <w:rFonts w:asciiTheme="minorEastAsia" w:hAnsiTheme="minorEastAsia"/>
          <w:lang w:eastAsia="zh-TW"/>
        </w:rPr>
      </w:pPr>
      <w:r>
        <w:rPr>
          <w:rStyle w:val="a6"/>
        </w:rPr>
        <w:footnoteRef/>
      </w:r>
      <w:r>
        <w:rPr>
          <w:lang w:eastAsia="zh-TW"/>
        </w:rPr>
        <w:t xml:space="preserve"> </w:t>
      </w:r>
      <w:r w:rsidRPr="00057B8A">
        <w:rPr>
          <w:rFonts w:asciiTheme="minorEastAsia" w:hAnsiTheme="minorEastAsia" w:hint="eastAsia"/>
          <w:lang w:eastAsia="zh-TW"/>
        </w:rPr>
        <w:t>沈松平.方志發展史[M].杭州：浙江大學出版社，2013.12：28.</w:t>
      </w:r>
    </w:p>
  </w:footnote>
  <w:footnote w:id="139">
    <w:p w:rsidR="00123874" w:rsidRPr="0066451C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76742B">
        <w:rPr>
          <w:rStyle w:val="a6"/>
          <w:rFonts w:asciiTheme="minorEastAsia" w:hAnsiTheme="minorEastAsia"/>
        </w:rPr>
        <w:footnoteRef/>
      </w:r>
      <w:r w:rsidRPr="0076742B">
        <w:rPr>
          <w:rFonts w:asciiTheme="minorEastAsia" w:hAnsiTheme="minorEastAsia" w:cs="宋体"/>
          <w:bCs/>
          <w:szCs w:val="21"/>
          <w:lang w:eastAsia="zh-TW"/>
        </w:rPr>
        <w:t xml:space="preserve"> </w:t>
      </w:r>
      <w:r w:rsidRPr="0076742B">
        <w:rPr>
          <w:rFonts w:asciiTheme="minorEastAsia" w:hAnsiTheme="minorEastAsia" w:cs="宋体" w:hint="eastAsia"/>
          <w:bCs/>
          <w:szCs w:val="21"/>
          <w:lang w:eastAsia="zh-TW"/>
        </w:rPr>
        <w:t>朱士嘉</w:t>
      </w:r>
      <w:r w:rsidRPr="0076742B">
        <w:rPr>
          <w:rFonts w:asciiTheme="minorEastAsia" w:hAnsiTheme="minorEastAsia" w:cs="宋体"/>
          <w:bCs/>
          <w:szCs w:val="21"/>
          <w:lang w:eastAsia="zh-TW"/>
        </w:rPr>
        <w:t>.</w:t>
      </w:r>
      <w:r w:rsidRPr="0076742B">
        <w:rPr>
          <w:rFonts w:asciiTheme="minorEastAsia" w:hAnsiTheme="minorEastAsia" w:hint="eastAsia"/>
          <w:bCs/>
          <w:szCs w:val="21"/>
          <w:lang w:eastAsia="zh-TW"/>
        </w:rPr>
        <w:t>中國地方志統計表</w:t>
      </w:r>
      <w:r w:rsidRPr="0076742B">
        <w:rPr>
          <w:rFonts w:asciiTheme="minorEastAsia" w:hAnsiTheme="minorEastAsia"/>
          <w:lang w:eastAsia="zh-TW"/>
        </w:rPr>
        <w:t>[J]</w:t>
      </w:r>
      <w:r w:rsidRPr="0076742B">
        <w:rPr>
          <w:rFonts w:asciiTheme="minorEastAsia" w:hAnsiTheme="minorEastAsia" w:hint="eastAsia"/>
          <w:lang w:eastAsia="zh-TW"/>
        </w:rPr>
        <w:t>.</w:t>
      </w:r>
      <w:r w:rsidRPr="0076742B">
        <w:rPr>
          <w:rFonts w:asciiTheme="minorEastAsia" w:hAnsiTheme="minorEastAsia" w:hint="eastAsia"/>
          <w:bCs/>
          <w:szCs w:val="21"/>
          <w:lang w:eastAsia="zh-TW"/>
        </w:rPr>
        <w:t>燕京大學史學年報，</w:t>
      </w:r>
      <w:r w:rsidRPr="0076742B">
        <w:rPr>
          <w:rFonts w:asciiTheme="minorEastAsia" w:hAnsiTheme="minorEastAsia"/>
          <w:bCs/>
          <w:szCs w:val="21"/>
          <w:lang w:eastAsia="zh-TW"/>
        </w:rPr>
        <w:t>1932</w:t>
      </w:r>
      <w:r w:rsidRPr="0076742B">
        <w:rPr>
          <w:rFonts w:asciiTheme="minorEastAsia" w:hAnsiTheme="minorEastAsia" w:hint="eastAsia"/>
          <w:bCs/>
          <w:szCs w:val="21"/>
          <w:lang w:eastAsia="zh-TW"/>
        </w:rPr>
        <w:t>（4）.</w:t>
      </w:r>
    </w:p>
  </w:footnote>
  <w:footnote w:id="140">
    <w:p w:rsidR="00123874" w:rsidRPr="002A45D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2A45D9">
        <w:rPr>
          <w:rStyle w:val="a6"/>
          <w:rFonts w:asciiTheme="minorEastAsia" w:hAnsiTheme="minorEastAsia"/>
        </w:rPr>
        <w:footnoteRef/>
      </w:r>
      <w:r w:rsidRPr="002A45D9">
        <w:rPr>
          <w:rFonts w:asciiTheme="minorEastAsia" w:hAnsiTheme="minorEastAsia"/>
          <w:lang w:eastAsia="zh-TW"/>
        </w:rPr>
        <w:t xml:space="preserve"> </w:t>
      </w:r>
      <w:r w:rsidRPr="002A45D9">
        <w:rPr>
          <w:rFonts w:asciiTheme="minorEastAsia" w:hAnsiTheme="minorEastAsia" w:hint="eastAsia"/>
          <w:lang w:eastAsia="zh-TW"/>
        </w:rPr>
        <w:t>梁啟超</w:t>
      </w:r>
      <w:r w:rsidRPr="002A45D9">
        <w:rPr>
          <w:rFonts w:asciiTheme="minorEastAsia" w:hAnsiTheme="minorEastAsia"/>
          <w:lang w:eastAsia="zh-TW"/>
        </w:rPr>
        <w:t>.</w:t>
      </w:r>
      <w:r w:rsidRPr="002A45D9">
        <w:rPr>
          <w:rFonts w:asciiTheme="minorEastAsia" w:hAnsiTheme="minorEastAsia" w:hint="eastAsia"/>
          <w:lang w:eastAsia="zh-TW"/>
        </w:rPr>
        <w:t>梁啟超全集</w:t>
      </w:r>
      <w:r w:rsidRPr="002A45D9">
        <w:rPr>
          <w:rFonts w:asciiTheme="minorEastAsia" w:hAnsiTheme="minorEastAsia"/>
          <w:lang w:eastAsia="zh-TW"/>
        </w:rPr>
        <w:t>(</w:t>
      </w:r>
      <w:r w:rsidRPr="002A45D9">
        <w:rPr>
          <w:rFonts w:asciiTheme="minorEastAsia" w:hAnsiTheme="minorEastAsia" w:hint="eastAsia"/>
          <w:lang w:eastAsia="zh-TW"/>
        </w:rPr>
        <w:t>第七冊</w:t>
      </w:r>
      <w:r w:rsidRPr="002A45D9">
        <w:rPr>
          <w:rFonts w:asciiTheme="minorEastAsia" w:hAnsiTheme="minorEastAsia"/>
          <w:lang w:eastAsia="zh-TW"/>
        </w:rPr>
        <w:t>)[M].</w:t>
      </w:r>
      <w:r w:rsidRPr="002A45D9">
        <w:rPr>
          <w:rFonts w:asciiTheme="minorEastAsia" w:hAnsiTheme="minorEastAsia" w:hint="eastAsia"/>
          <w:lang w:eastAsia="zh-TW"/>
        </w:rPr>
        <w:t>北京：北京出版社，</w:t>
      </w:r>
      <w:r w:rsidRPr="002A45D9">
        <w:rPr>
          <w:rFonts w:asciiTheme="minorEastAsia" w:hAnsiTheme="minorEastAsia"/>
          <w:lang w:eastAsia="zh-TW"/>
        </w:rPr>
        <w:t>1999</w:t>
      </w:r>
      <w:r w:rsidRPr="002A45D9">
        <w:rPr>
          <w:rFonts w:asciiTheme="minorEastAsia" w:hAnsiTheme="minorEastAsia" w:hint="eastAsia"/>
          <w:lang w:eastAsia="zh-TW"/>
        </w:rPr>
        <w:t>：</w:t>
      </w:r>
      <w:r w:rsidRPr="002A45D9">
        <w:rPr>
          <w:rFonts w:asciiTheme="minorEastAsia" w:hAnsiTheme="minorEastAsia"/>
          <w:lang w:eastAsia="zh-TW"/>
        </w:rPr>
        <w:t>4278.</w:t>
      </w:r>
    </w:p>
  </w:footnote>
  <w:footnote w:id="141">
    <w:p w:rsidR="00123874" w:rsidRPr="002A45D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2A45D9">
        <w:rPr>
          <w:rStyle w:val="a6"/>
          <w:rFonts w:asciiTheme="minorEastAsia" w:hAnsiTheme="minorEastAsia"/>
        </w:rPr>
        <w:footnoteRef/>
      </w:r>
      <w:r w:rsidRPr="002A45D9">
        <w:rPr>
          <w:rFonts w:asciiTheme="minorEastAsia" w:hAnsiTheme="minorEastAsia"/>
          <w:lang w:eastAsia="zh-TW"/>
        </w:rPr>
        <w:t xml:space="preserve"> </w:t>
      </w:r>
      <w:r w:rsidRPr="002A45D9">
        <w:rPr>
          <w:rFonts w:asciiTheme="minorEastAsia" w:hAnsiTheme="minorEastAsia" w:hint="eastAsia"/>
          <w:lang w:eastAsia="zh-TW"/>
        </w:rPr>
        <w:t>劉琳.華陽國志校注[M].成都：巴蜀書社，1984:1.</w:t>
      </w:r>
    </w:p>
  </w:footnote>
  <w:footnote w:id="142">
    <w:p w:rsidR="00123874" w:rsidRPr="002A45D9" w:rsidRDefault="00123874" w:rsidP="00123874">
      <w:pPr>
        <w:pStyle w:val="a5"/>
        <w:rPr>
          <w:rFonts w:asciiTheme="minorEastAsia" w:hAnsiTheme="minorEastAsia"/>
          <w:lang w:eastAsia="zh-TW"/>
        </w:rPr>
      </w:pPr>
      <w:r w:rsidRPr="002A45D9">
        <w:rPr>
          <w:rStyle w:val="a6"/>
          <w:rFonts w:asciiTheme="minorEastAsia" w:hAnsiTheme="minorEastAsia"/>
        </w:rPr>
        <w:footnoteRef/>
      </w:r>
      <w:r w:rsidRPr="002A45D9">
        <w:rPr>
          <w:rFonts w:asciiTheme="minorEastAsia" w:hAnsiTheme="minorEastAsia"/>
          <w:lang w:eastAsia="zh-TW"/>
        </w:rPr>
        <w:t xml:space="preserve"> </w:t>
      </w:r>
      <w:r w:rsidRPr="002A45D9">
        <w:rPr>
          <w:rFonts w:asciiTheme="minorEastAsia" w:hAnsiTheme="minorEastAsia" w:cs="宋体" w:hint="eastAsia"/>
          <w:bCs/>
          <w:szCs w:val="21"/>
          <w:lang w:eastAsia="zh-TW"/>
        </w:rPr>
        <w:t>杜澤遜</w:t>
      </w:r>
      <w:r w:rsidRPr="002A45D9">
        <w:rPr>
          <w:rFonts w:asciiTheme="minorEastAsia" w:hAnsiTheme="minorEastAsia" w:cs="宋体"/>
          <w:bCs/>
          <w:szCs w:val="21"/>
          <w:lang w:eastAsia="zh-TW"/>
        </w:rPr>
        <w:t>.</w:t>
      </w:r>
      <w:r w:rsidRPr="002A45D9">
        <w:rPr>
          <w:rFonts w:asciiTheme="minorEastAsia" w:hAnsiTheme="minorEastAsia" w:hint="eastAsia"/>
          <w:szCs w:val="21"/>
          <w:lang w:eastAsia="zh-TW"/>
        </w:rPr>
        <w:t>文獻學概要</w:t>
      </w:r>
      <w:r w:rsidRPr="002A45D9">
        <w:rPr>
          <w:rFonts w:asciiTheme="minorEastAsia" w:hAnsiTheme="minorEastAsia"/>
          <w:lang w:eastAsia="zh-TW"/>
        </w:rPr>
        <w:t>[M].</w:t>
      </w:r>
      <w:r w:rsidRPr="002A45D9">
        <w:rPr>
          <w:rFonts w:asciiTheme="minorEastAsia" w:hAnsiTheme="minorEastAsia" w:hint="eastAsia"/>
          <w:bCs/>
          <w:szCs w:val="21"/>
          <w:lang w:eastAsia="zh-TW"/>
        </w:rPr>
        <w:t>北京</w:t>
      </w:r>
      <w:r w:rsidRPr="002A45D9">
        <w:rPr>
          <w:rFonts w:asciiTheme="minorEastAsia" w:hAnsiTheme="minorEastAsia" w:hint="eastAsia"/>
          <w:szCs w:val="21"/>
          <w:lang w:eastAsia="zh-TW"/>
        </w:rPr>
        <w:t>：中華書局，</w:t>
      </w:r>
      <w:r w:rsidRPr="002A45D9">
        <w:rPr>
          <w:rFonts w:asciiTheme="minorEastAsia" w:hAnsiTheme="minorEastAsia"/>
          <w:szCs w:val="21"/>
          <w:lang w:eastAsia="zh-TW"/>
        </w:rPr>
        <w:t>2001</w:t>
      </w:r>
      <w:r w:rsidRPr="002A45D9">
        <w:rPr>
          <w:rFonts w:asciiTheme="minorEastAsia" w:hAnsiTheme="minorEastAsia" w:hint="eastAsia"/>
          <w:szCs w:val="21"/>
          <w:lang w:eastAsia="zh-TW"/>
        </w:rPr>
        <w:t>：</w:t>
      </w:r>
      <w:r w:rsidRPr="002A45D9">
        <w:rPr>
          <w:rFonts w:asciiTheme="minorEastAsia" w:hAnsiTheme="minorEastAsia"/>
          <w:szCs w:val="21"/>
          <w:lang w:eastAsia="zh-TW"/>
        </w:rPr>
        <w:t>336.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A7D"/>
    <w:multiLevelType w:val="hybridMultilevel"/>
    <w:tmpl w:val="595A5F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EA3D48"/>
    <w:multiLevelType w:val="singleLevel"/>
    <w:tmpl w:val="8A0A417E"/>
    <w:lvl w:ilvl="0">
      <w:start w:val="1"/>
      <w:numFmt w:val="decimal"/>
      <w:lvlText w:val="（%1）"/>
      <w:lvlJc w:val="left"/>
      <w:pPr>
        <w:tabs>
          <w:tab w:val="num" w:pos="667"/>
        </w:tabs>
        <w:ind w:left="667" w:hanging="525"/>
      </w:pPr>
      <w:rPr>
        <w:rFonts w:hint="eastAsia"/>
      </w:rPr>
    </w:lvl>
  </w:abstractNum>
  <w:abstractNum w:abstractNumId="2">
    <w:nsid w:val="48E374CD"/>
    <w:multiLevelType w:val="hybridMultilevel"/>
    <w:tmpl w:val="E49614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08F5211"/>
    <w:multiLevelType w:val="hybridMultilevel"/>
    <w:tmpl w:val="3DDCA0C8"/>
    <w:lvl w:ilvl="0" w:tplc="CC6E2B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9C720EF"/>
    <w:multiLevelType w:val="hybridMultilevel"/>
    <w:tmpl w:val="6E4842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FAE1603"/>
    <w:multiLevelType w:val="hybridMultilevel"/>
    <w:tmpl w:val="DA581E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874"/>
    <w:rsid w:val="000D2F0E"/>
    <w:rsid w:val="00123874"/>
    <w:rsid w:val="00593AE1"/>
    <w:rsid w:val="00657425"/>
    <w:rsid w:val="00A33A4C"/>
    <w:rsid w:val="00AD7F84"/>
    <w:rsid w:val="00D07DFB"/>
    <w:rsid w:val="00D3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8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238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38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387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2387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1238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文档结构图 Char"/>
    <w:basedOn w:val="a0"/>
    <w:link w:val="a3"/>
    <w:uiPriority w:val="99"/>
    <w:semiHidden/>
    <w:rsid w:val="00123874"/>
    <w:rPr>
      <w:rFonts w:ascii="宋体" w:eastAsia="宋体"/>
      <w:sz w:val="18"/>
      <w:szCs w:val="18"/>
    </w:rPr>
  </w:style>
  <w:style w:type="paragraph" w:styleId="a3">
    <w:name w:val="Document Map"/>
    <w:basedOn w:val="a"/>
    <w:link w:val="Char"/>
    <w:uiPriority w:val="99"/>
    <w:semiHidden/>
    <w:unhideWhenUsed/>
    <w:rsid w:val="00123874"/>
    <w:rPr>
      <w:rFonts w:ascii="宋体" w:eastAsia="宋体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rsid w:val="00123874"/>
    <w:rPr>
      <w:rFonts w:ascii="宋体" w:eastAsia="宋体"/>
      <w:sz w:val="18"/>
      <w:szCs w:val="18"/>
    </w:rPr>
  </w:style>
  <w:style w:type="paragraph" w:styleId="a4">
    <w:name w:val="List Paragraph"/>
    <w:basedOn w:val="a"/>
    <w:uiPriority w:val="34"/>
    <w:qFormat/>
    <w:rsid w:val="00123874"/>
    <w:pPr>
      <w:ind w:firstLineChars="200" w:firstLine="420"/>
    </w:pPr>
  </w:style>
  <w:style w:type="paragraph" w:styleId="a5">
    <w:name w:val="footnote text"/>
    <w:basedOn w:val="a"/>
    <w:link w:val="Char0"/>
    <w:uiPriority w:val="99"/>
    <w:unhideWhenUsed/>
    <w:rsid w:val="00123874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rsid w:val="00123874"/>
    <w:rPr>
      <w:sz w:val="18"/>
      <w:szCs w:val="18"/>
    </w:rPr>
  </w:style>
  <w:style w:type="character" w:styleId="a6">
    <w:name w:val="footnote reference"/>
    <w:basedOn w:val="a0"/>
    <w:unhideWhenUsed/>
    <w:rsid w:val="00123874"/>
    <w:rPr>
      <w:vertAlign w:val="superscript"/>
    </w:rPr>
  </w:style>
  <w:style w:type="table" w:styleId="a7">
    <w:name w:val="Table Grid"/>
    <w:basedOn w:val="a1"/>
    <w:uiPriority w:val="59"/>
    <w:rsid w:val="00123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8"/>
    <w:uiPriority w:val="99"/>
    <w:rsid w:val="0012387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2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8"/>
    <w:uiPriority w:val="99"/>
    <w:semiHidden/>
    <w:rsid w:val="0012387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12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123874"/>
    <w:rPr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12387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23874"/>
    <w:rPr>
      <w:sz w:val="18"/>
      <w:szCs w:val="18"/>
    </w:rPr>
  </w:style>
  <w:style w:type="paragraph" w:styleId="ab">
    <w:name w:val="Normal (Web)"/>
    <w:basedOn w:val="a"/>
    <w:uiPriority w:val="99"/>
    <w:unhideWhenUsed/>
    <w:rsid w:val="00123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zspan1">
    <w:name w:val="lzspan1"/>
    <w:basedOn w:val="a0"/>
    <w:rsid w:val="00123874"/>
    <w:rPr>
      <w:color w:val="666666"/>
    </w:rPr>
  </w:style>
  <w:style w:type="character" w:customStyle="1" w:styleId="Char5">
    <w:name w:val="日期 Char"/>
    <w:basedOn w:val="a0"/>
    <w:link w:val="ac"/>
    <w:uiPriority w:val="99"/>
    <w:semiHidden/>
    <w:rsid w:val="00123874"/>
  </w:style>
  <w:style w:type="paragraph" w:styleId="ac">
    <w:name w:val="Date"/>
    <w:basedOn w:val="a"/>
    <w:next w:val="a"/>
    <w:link w:val="Char5"/>
    <w:uiPriority w:val="99"/>
    <w:semiHidden/>
    <w:unhideWhenUsed/>
    <w:rsid w:val="00123874"/>
    <w:pPr>
      <w:ind w:leftChars="2500" w:left="100"/>
    </w:pPr>
  </w:style>
  <w:style w:type="character" w:customStyle="1" w:styleId="Char11">
    <w:name w:val="日期 Char1"/>
    <w:basedOn w:val="a0"/>
    <w:link w:val="ac"/>
    <w:uiPriority w:val="99"/>
    <w:semiHidden/>
    <w:rsid w:val="00123874"/>
  </w:style>
  <w:style w:type="character" w:styleId="ad">
    <w:name w:val="Emphasis"/>
    <w:basedOn w:val="a0"/>
    <w:uiPriority w:val="20"/>
    <w:qFormat/>
    <w:rsid w:val="00123874"/>
    <w:rPr>
      <w:i/>
      <w:iCs/>
    </w:rPr>
  </w:style>
  <w:style w:type="character" w:styleId="ae">
    <w:name w:val="Hyperlink"/>
    <w:basedOn w:val="a0"/>
    <w:uiPriority w:val="99"/>
    <w:unhideWhenUsed/>
    <w:rsid w:val="00123874"/>
    <w:rPr>
      <w:strike w:val="0"/>
      <w:dstrike w:val="0"/>
      <w:color w:val="0000FF"/>
      <w:u w:val="none"/>
      <w:effect w:val="none"/>
    </w:rPr>
  </w:style>
  <w:style w:type="paragraph" w:styleId="af">
    <w:name w:val="annotation text"/>
    <w:basedOn w:val="a"/>
    <w:link w:val="Char6"/>
    <w:uiPriority w:val="99"/>
    <w:unhideWhenUsed/>
    <w:rsid w:val="00123874"/>
    <w:pPr>
      <w:jc w:val="left"/>
    </w:pPr>
  </w:style>
  <w:style w:type="character" w:customStyle="1" w:styleId="Char6">
    <w:name w:val="批注文字 Char"/>
    <w:basedOn w:val="a0"/>
    <w:link w:val="af"/>
    <w:uiPriority w:val="99"/>
    <w:rsid w:val="00123874"/>
  </w:style>
  <w:style w:type="character" w:customStyle="1" w:styleId="Char7">
    <w:name w:val="批注主题 Char"/>
    <w:basedOn w:val="Char6"/>
    <w:link w:val="af0"/>
    <w:uiPriority w:val="99"/>
    <w:semiHidden/>
    <w:rsid w:val="00123874"/>
    <w:rPr>
      <w:b/>
      <w:bCs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23874"/>
    <w:rPr>
      <w:b/>
      <w:bCs/>
    </w:rPr>
  </w:style>
  <w:style w:type="character" w:customStyle="1" w:styleId="Char12">
    <w:name w:val="批注主题 Char1"/>
    <w:basedOn w:val="Char6"/>
    <w:link w:val="af0"/>
    <w:uiPriority w:val="99"/>
    <w:semiHidden/>
    <w:rsid w:val="00123874"/>
    <w:rPr>
      <w:b/>
      <w:bCs/>
    </w:rPr>
  </w:style>
  <w:style w:type="paragraph" w:styleId="af1">
    <w:name w:val="Subtitle"/>
    <w:basedOn w:val="a"/>
    <w:next w:val="a"/>
    <w:link w:val="Char8"/>
    <w:uiPriority w:val="11"/>
    <w:qFormat/>
    <w:rsid w:val="00123874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f1"/>
    <w:uiPriority w:val="11"/>
    <w:rsid w:val="00123874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2387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123874"/>
    <w:pPr>
      <w:tabs>
        <w:tab w:val="right" w:leader="dot" w:pos="8296"/>
      </w:tabs>
      <w:ind w:leftChars="200" w:left="420"/>
    </w:pPr>
  </w:style>
  <w:style w:type="paragraph" w:styleId="10">
    <w:name w:val="toc 1"/>
    <w:basedOn w:val="a"/>
    <w:next w:val="a"/>
    <w:autoRedefine/>
    <w:uiPriority w:val="39"/>
    <w:unhideWhenUsed/>
    <w:rsid w:val="00123874"/>
  </w:style>
  <w:style w:type="paragraph" w:styleId="3">
    <w:name w:val="toc 3"/>
    <w:basedOn w:val="a"/>
    <w:next w:val="a"/>
    <w:autoRedefine/>
    <w:uiPriority w:val="39"/>
    <w:unhideWhenUsed/>
    <w:rsid w:val="00123874"/>
    <w:pPr>
      <w:ind w:leftChars="400" w:left="840"/>
    </w:pPr>
  </w:style>
  <w:style w:type="character" w:customStyle="1" w:styleId="pn02">
    <w:name w:val="pn02"/>
    <w:basedOn w:val="a0"/>
    <w:rsid w:val="0012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our.duxiu.com/searchJour?sw=%E9%82%B8%E5%AF%8C%E7%94%9F&amp;ecode=utf-8&amp;channel=searchJour&amp;Field=2" TargetMode="External"/><Relationship Id="rId2" Type="http://schemas.openxmlformats.org/officeDocument/2006/relationships/hyperlink" Target="http://jour.duxiu.com/searchJour?sw=%E6%96%B9%E8%87%B4&amp;ecode=utf-8&amp;channel=searchJour&amp;Field=2" TargetMode="External"/><Relationship Id="rId1" Type="http://schemas.openxmlformats.org/officeDocument/2006/relationships/hyperlink" Target="http://jour.duxiu.com/searchJour?sw=%E9%82%B8%E5%AF%8C%E7%94%9F&amp;ecode=utf-8&amp;channel=searchJour&amp;Field=2" TargetMode="External"/><Relationship Id="rId6" Type="http://schemas.openxmlformats.org/officeDocument/2006/relationships/hyperlink" Target="http://jour.duxiu.com/searchJour?sw=%E6%96%B9%E8%87%B4&amp;ecode=utf-8&amp;channel=searchJour&amp;Field=2" TargetMode="External"/><Relationship Id="rId5" Type="http://schemas.openxmlformats.org/officeDocument/2006/relationships/hyperlink" Target="http://jour.duxiu.com/searchJour?sw=%E9%82%B8%E5%AF%8C%E7%94%9F&amp;ecode=utf-8&amp;channel=searchJour&amp;Field=2" TargetMode="External"/><Relationship Id="rId4" Type="http://schemas.openxmlformats.org/officeDocument/2006/relationships/hyperlink" Target="http://jour.duxiu.com/searchJour?sw=%E6%96%B9%E8%87%B4&amp;ecode=utf-8&amp;channel=searchJour&amp;Field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5410</Words>
  <Characters>5735</Characters>
  <Application>Microsoft Office Word</Application>
  <DocSecurity>0</DocSecurity>
  <Lines>191</Lines>
  <Paragraphs>104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2017-07-26T01:33:00Z</dcterms:created>
  <dcterms:modified xsi:type="dcterms:W3CDTF">2017-07-26T02:26:00Z</dcterms:modified>
</cp:coreProperties>
</file>